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3" w:rsidRDefault="000120E3">
      <w:pPr>
        <w:spacing w:line="203" w:lineRule="exact"/>
        <w:rPr>
          <w:sz w:val="24"/>
          <w:szCs w:val="24"/>
        </w:rPr>
      </w:pPr>
    </w:p>
    <w:p w:rsidR="000120E3" w:rsidRDefault="00043560">
      <w:pPr>
        <w:ind w:left="16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color w:val="0000FF"/>
          <w:sz w:val="40"/>
          <w:szCs w:val="40"/>
        </w:rPr>
        <w:t>Музыка в общении с ребенком</w:t>
      </w:r>
    </w:p>
    <w:p w:rsidR="000120E3" w:rsidRDefault="000120E3">
      <w:pPr>
        <w:spacing w:line="200" w:lineRule="exact"/>
        <w:rPr>
          <w:sz w:val="24"/>
          <w:szCs w:val="24"/>
        </w:rPr>
      </w:pPr>
    </w:p>
    <w:p w:rsidR="000120E3" w:rsidRDefault="000120E3">
      <w:pPr>
        <w:spacing w:line="200" w:lineRule="exact"/>
        <w:rPr>
          <w:sz w:val="24"/>
          <w:szCs w:val="24"/>
        </w:rPr>
      </w:pPr>
    </w:p>
    <w:p w:rsidR="000120E3" w:rsidRDefault="000120E3">
      <w:pPr>
        <w:spacing w:line="255" w:lineRule="exact"/>
        <w:rPr>
          <w:sz w:val="24"/>
          <w:szCs w:val="24"/>
        </w:rPr>
      </w:pPr>
    </w:p>
    <w:p w:rsidR="000120E3" w:rsidRDefault="00043560">
      <w:pPr>
        <w:spacing w:line="239" w:lineRule="auto"/>
        <w:ind w:left="2600" w:right="180" w:firstLine="5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color w:val="7030A0"/>
          <w:sz w:val="28"/>
          <w:szCs w:val="28"/>
        </w:rPr>
        <w:t>Музыка дарит и родителям, и детям радость совместного творчества, насыщает жизнь яркими впечатлениями. Не обязательно иметь музыкальное образование,</w:t>
      </w:r>
      <w:r>
        <w:rPr>
          <w:rFonts w:ascii="Georgia" w:eastAsia="Georgia" w:hAnsi="Georgia" w:cs="Georgia"/>
          <w:b/>
          <w:bCs/>
          <w:i/>
          <w:iCs/>
          <w:color w:val="7030A0"/>
          <w:sz w:val="28"/>
          <w:szCs w:val="28"/>
        </w:rPr>
        <w:t xml:space="preserve"> чтобы регулярно отправляться с вашим малышом в удивительный мир гармонии звуков.</w:t>
      </w:r>
    </w:p>
    <w:p w:rsidR="000120E3" w:rsidRDefault="000435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-1052830</wp:posOffset>
            </wp:positionV>
            <wp:extent cx="1704975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0E3" w:rsidRDefault="000120E3">
      <w:pPr>
        <w:spacing w:line="200" w:lineRule="exact"/>
        <w:rPr>
          <w:sz w:val="24"/>
          <w:szCs w:val="24"/>
        </w:rPr>
      </w:pPr>
    </w:p>
    <w:p w:rsidR="000120E3" w:rsidRDefault="000120E3">
      <w:pPr>
        <w:spacing w:line="200" w:lineRule="exact"/>
        <w:rPr>
          <w:sz w:val="24"/>
          <w:szCs w:val="24"/>
        </w:rPr>
      </w:pPr>
    </w:p>
    <w:p w:rsidR="000120E3" w:rsidRDefault="000120E3">
      <w:pPr>
        <w:spacing w:line="314" w:lineRule="exact"/>
        <w:rPr>
          <w:sz w:val="24"/>
          <w:szCs w:val="24"/>
        </w:rPr>
      </w:pPr>
    </w:p>
    <w:p w:rsidR="000120E3" w:rsidRDefault="00043560">
      <w:pPr>
        <w:ind w:right="-25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8"/>
          <w:szCs w:val="28"/>
        </w:rPr>
        <w:t>Советы для родителей</w:t>
      </w:r>
    </w:p>
    <w:p w:rsidR="000120E3" w:rsidRDefault="000120E3">
      <w:pPr>
        <w:spacing w:line="336" w:lineRule="exact"/>
        <w:rPr>
          <w:sz w:val="24"/>
          <w:szCs w:val="24"/>
        </w:rPr>
      </w:pPr>
    </w:p>
    <w:p w:rsidR="000120E3" w:rsidRDefault="00043560">
      <w:pPr>
        <w:numPr>
          <w:ilvl w:val="0"/>
          <w:numId w:val="1"/>
        </w:numPr>
        <w:tabs>
          <w:tab w:val="left" w:pos="1060"/>
        </w:tabs>
        <w:spacing w:line="236" w:lineRule="auto"/>
        <w:ind w:left="1060" w:right="340" w:hanging="364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Создайте фонотеку из записей классики, детских песенок, музыки из мультфильмов, плясовых, маршевых мелодий и др. Сейчас выпускается много музыкальн</w:t>
      </w:r>
      <w:r>
        <w:rPr>
          <w:rFonts w:eastAsia="Times New Roman"/>
          <w:sz w:val="32"/>
          <w:szCs w:val="32"/>
        </w:rPr>
        <w:t>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0120E3" w:rsidRDefault="000120E3">
      <w:pPr>
        <w:spacing w:line="71" w:lineRule="exact"/>
        <w:rPr>
          <w:rFonts w:ascii="Symbol" w:eastAsia="Symbol" w:hAnsi="Symbol" w:cs="Symbol"/>
          <w:sz w:val="32"/>
          <w:szCs w:val="32"/>
        </w:rPr>
      </w:pPr>
    </w:p>
    <w:p w:rsidR="000120E3" w:rsidRDefault="00043560">
      <w:pPr>
        <w:numPr>
          <w:ilvl w:val="0"/>
          <w:numId w:val="1"/>
        </w:numPr>
        <w:tabs>
          <w:tab w:val="left" w:pos="1139"/>
        </w:tabs>
        <w:spacing w:line="233" w:lineRule="auto"/>
        <w:ind w:left="1060" w:right="220" w:hanging="364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Организуйте домашний оркестр из детских муз</w:t>
      </w:r>
      <w:r>
        <w:rPr>
          <w:rFonts w:eastAsia="Times New Roman"/>
          <w:sz w:val="32"/>
          <w:szCs w:val="32"/>
        </w:rPr>
        <w:t>ыкальных инструментов, звучащих покупных и самодельных игрушек и сопровождайте подыгрыванием на них записи детских песен, различных танцевальных и маршевых мелодий.</w:t>
      </w:r>
    </w:p>
    <w:p w:rsidR="000120E3" w:rsidRDefault="000120E3">
      <w:pPr>
        <w:spacing w:line="33" w:lineRule="exact"/>
        <w:rPr>
          <w:rFonts w:ascii="Symbol" w:eastAsia="Symbol" w:hAnsi="Symbol" w:cs="Symbol"/>
          <w:sz w:val="32"/>
          <w:szCs w:val="32"/>
        </w:rPr>
      </w:pPr>
    </w:p>
    <w:p w:rsidR="000120E3" w:rsidRDefault="00043560">
      <w:pPr>
        <w:numPr>
          <w:ilvl w:val="0"/>
          <w:numId w:val="1"/>
        </w:numPr>
        <w:tabs>
          <w:tab w:val="left" w:pos="1060"/>
        </w:tabs>
        <w:ind w:left="1060" w:hanging="364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Такой  аккомпанемент  украсит  и  собственное  исполнение</w:t>
      </w:r>
    </w:p>
    <w:p w:rsidR="000120E3" w:rsidRDefault="000120E3">
      <w:pPr>
        <w:spacing w:line="18" w:lineRule="exact"/>
        <w:rPr>
          <w:rFonts w:ascii="Symbol" w:eastAsia="Symbol" w:hAnsi="Symbol" w:cs="Symbol"/>
          <w:sz w:val="32"/>
          <w:szCs w:val="32"/>
        </w:rPr>
      </w:pPr>
    </w:p>
    <w:p w:rsidR="000120E3" w:rsidRDefault="00043560">
      <w:pPr>
        <w:spacing w:line="233" w:lineRule="auto"/>
        <w:ind w:left="1060" w:right="2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песен, кроме того,</w:t>
      </w:r>
      <w:r>
        <w:rPr>
          <w:rFonts w:eastAsia="Times New Roman"/>
          <w:sz w:val="32"/>
          <w:szCs w:val="32"/>
        </w:rPr>
        <w:t xml:space="preserve"> можно сопровождать его фланелеграфным театром.</w:t>
      </w:r>
    </w:p>
    <w:p w:rsidR="000120E3" w:rsidRDefault="000120E3">
      <w:pPr>
        <w:sectPr w:rsidR="000120E3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0120E3" w:rsidRDefault="000120E3">
      <w:pPr>
        <w:spacing w:line="99" w:lineRule="exact"/>
        <w:rPr>
          <w:sz w:val="20"/>
          <w:szCs w:val="20"/>
        </w:rPr>
      </w:pPr>
    </w:p>
    <w:p w:rsidR="000120E3" w:rsidRDefault="00043560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Чтение стихов, сказочных историй также может сопровождаться подыгрыванием на музыкальных инструментах.</w:t>
      </w:r>
    </w:p>
    <w:p w:rsidR="000120E3" w:rsidRDefault="000120E3">
      <w:pPr>
        <w:spacing w:line="70" w:lineRule="exact"/>
        <w:rPr>
          <w:sz w:val="20"/>
          <w:szCs w:val="20"/>
        </w:rPr>
      </w:pPr>
    </w:p>
    <w:p w:rsidR="000120E3" w:rsidRDefault="00043560">
      <w:pPr>
        <w:numPr>
          <w:ilvl w:val="0"/>
          <w:numId w:val="2"/>
        </w:numPr>
        <w:tabs>
          <w:tab w:val="left" w:pos="1060"/>
        </w:tabs>
        <w:spacing w:line="231" w:lineRule="auto"/>
        <w:ind w:left="1060" w:right="440" w:hanging="364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Развивать тембровый и ритмический слух ребенка можно с помощью игр и загадок с вк</w:t>
      </w:r>
      <w:r>
        <w:rPr>
          <w:rFonts w:eastAsia="Times New Roman"/>
          <w:sz w:val="32"/>
          <w:szCs w:val="32"/>
        </w:rPr>
        <w:t>лючением в них детских музыкальных инструментов.</w:t>
      </w:r>
    </w:p>
    <w:p w:rsidR="000120E3" w:rsidRDefault="000120E3">
      <w:pPr>
        <w:spacing w:line="71" w:lineRule="exact"/>
        <w:rPr>
          <w:rFonts w:ascii="Symbol" w:eastAsia="Symbol" w:hAnsi="Symbol" w:cs="Symbol"/>
          <w:sz w:val="32"/>
          <w:szCs w:val="32"/>
        </w:rPr>
      </w:pPr>
    </w:p>
    <w:p w:rsidR="000120E3" w:rsidRDefault="00043560">
      <w:pPr>
        <w:numPr>
          <w:ilvl w:val="0"/>
          <w:numId w:val="2"/>
        </w:numPr>
        <w:tabs>
          <w:tab w:val="left" w:pos="1060"/>
        </w:tabs>
        <w:spacing w:line="238" w:lineRule="auto"/>
        <w:ind w:left="1060" w:right="220" w:hanging="364"/>
        <w:rPr>
          <w:rFonts w:ascii="Symbol" w:eastAsia="Symbol" w:hAnsi="Symbol" w:cs="Symbol"/>
          <w:sz w:val="31"/>
          <w:szCs w:val="31"/>
        </w:rPr>
      </w:pPr>
      <w:r>
        <w:rPr>
          <w:rFonts w:eastAsia="Times New Roman"/>
          <w:sz w:val="31"/>
          <w:szCs w:val="31"/>
        </w:rPr>
        <w:t>Все дети очень подвижны, и если поощрять их двигательные импровизации под музыку, то таких детей будут отличать координированность и грациозность движений.</w:t>
      </w:r>
    </w:p>
    <w:p w:rsidR="000120E3" w:rsidRDefault="000120E3">
      <w:pPr>
        <w:spacing w:line="75" w:lineRule="exact"/>
        <w:rPr>
          <w:rFonts w:ascii="Symbol" w:eastAsia="Symbol" w:hAnsi="Symbol" w:cs="Symbol"/>
          <w:sz w:val="31"/>
          <w:szCs w:val="31"/>
        </w:rPr>
      </w:pPr>
    </w:p>
    <w:p w:rsidR="000120E3" w:rsidRDefault="00043560">
      <w:pPr>
        <w:numPr>
          <w:ilvl w:val="0"/>
          <w:numId w:val="2"/>
        </w:numPr>
        <w:tabs>
          <w:tab w:val="left" w:pos="1060"/>
        </w:tabs>
        <w:spacing w:line="230" w:lineRule="auto"/>
        <w:ind w:left="1060" w:right="200" w:hanging="364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Совместные походы на детские спектакли,</w:t>
      </w:r>
      <w:r>
        <w:rPr>
          <w:rFonts w:eastAsia="Times New Roman"/>
          <w:sz w:val="32"/>
          <w:szCs w:val="32"/>
        </w:rPr>
        <w:t xml:space="preserve"> концерты обогатят впечатления малыша, позволят расширить спектр домашнего музицирования.</w:t>
      </w:r>
    </w:p>
    <w:p w:rsidR="000120E3" w:rsidRDefault="000120E3">
      <w:pPr>
        <w:spacing w:line="76" w:lineRule="exact"/>
        <w:rPr>
          <w:rFonts w:ascii="Symbol" w:eastAsia="Symbol" w:hAnsi="Symbol" w:cs="Symbol"/>
          <w:sz w:val="32"/>
          <w:szCs w:val="32"/>
        </w:rPr>
      </w:pPr>
    </w:p>
    <w:p w:rsidR="000120E3" w:rsidRDefault="00043560">
      <w:pPr>
        <w:numPr>
          <w:ilvl w:val="0"/>
          <w:numId w:val="2"/>
        </w:numPr>
        <w:tabs>
          <w:tab w:val="left" w:pos="1060"/>
        </w:tabs>
        <w:spacing w:line="233" w:lineRule="auto"/>
        <w:ind w:left="1060" w:right="100" w:hanging="364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Бывая на природе, прислушивайтесь вместе с ребенком к песенке ручейка, шуму листвы, пению птиц. Вокруг нас - звучащий мир, не упустите возможность познать его богатс</w:t>
      </w:r>
      <w:r>
        <w:rPr>
          <w:rFonts w:eastAsia="Times New Roman"/>
          <w:sz w:val="32"/>
          <w:szCs w:val="32"/>
        </w:rPr>
        <w:t>тва для гармоничного развития вашего малыша.</w:t>
      </w:r>
    </w:p>
    <w:p w:rsidR="000120E3" w:rsidRDefault="000120E3">
      <w:pPr>
        <w:spacing w:line="200" w:lineRule="exact"/>
        <w:rPr>
          <w:sz w:val="20"/>
          <w:szCs w:val="20"/>
        </w:rPr>
      </w:pPr>
    </w:p>
    <w:p w:rsidR="000120E3" w:rsidRDefault="000120E3">
      <w:pPr>
        <w:spacing w:line="200" w:lineRule="exact"/>
        <w:rPr>
          <w:sz w:val="20"/>
          <w:szCs w:val="20"/>
        </w:rPr>
      </w:pPr>
    </w:p>
    <w:p w:rsidR="000120E3" w:rsidRDefault="000120E3">
      <w:pPr>
        <w:spacing w:line="200" w:lineRule="exact"/>
        <w:rPr>
          <w:sz w:val="20"/>
          <w:szCs w:val="20"/>
        </w:rPr>
      </w:pPr>
    </w:p>
    <w:p w:rsidR="000120E3" w:rsidRDefault="000120E3">
      <w:pPr>
        <w:spacing w:line="235" w:lineRule="exact"/>
        <w:rPr>
          <w:sz w:val="20"/>
          <w:szCs w:val="20"/>
        </w:rPr>
      </w:pPr>
    </w:p>
    <w:p w:rsidR="000120E3" w:rsidRDefault="0004356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.</w:t>
      </w:r>
    </w:p>
    <w:p w:rsidR="000120E3" w:rsidRDefault="000435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617220</wp:posOffset>
            </wp:positionH>
            <wp:positionV relativeFrom="paragraph">
              <wp:posOffset>1536700</wp:posOffset>
            </wp:positionV>
            <wp:extent cx="5541010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20E3" w:rsidSect="000120E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6B0C852"/>
    <w:lvl w:ilvl="0" w:tplc="9D2E6612">
      <w:start w:val="1"/>
      <w:numFmt w:val="bullet"/>
      <w:lvlText w:val=""/>
      <w:lvlJc w:val="left"/>
    </w:lvl>
    <w:lvl w:ilvl="1" w:tplc="26F263A0">
      <w:numFmt w:val="decimal"/>
      <w:lvlText w:val=""/>
      <w:lvlJc w:val="left"/>
    </w:lvl>
    <w:lvl w:ilvl="2" w:tplc="63A673E8">
      <w:numFmt w:val="decimal"/>
      <w:lvlText w:val=""/>
      <w:lvlJc w:val="left"/>
    </w:lvl>
    <w:lvl w:ilvl="3" w:tplc="016271D8">
      <w:numFmt w:val="decimal"/>
      <w:lvlText w:val=""/>
      <w:lvlJc w:val="left"/>
    </w:lvl>
    <w:lvl w:ilvl="4" w:tplc="071E86C8">
      <w:numFmt w:val="decimal"/>
      <w:lvlText w:val=""/>
      <w:lvlJc w:val="left"/>
    </w:lvl>
    <w:lvl w:ilvl="5" w:tplc="4C3E4018">
      <w:numFmt w:val="decimal"/>
      <w:lvlText w:val=""/>
      <w:lvlJc w:val="left"/>
    </w:lvl>
    <w:lvl w:ilvl="6" w:tplc="50EE28B6">
      <w:numFmt w:val="decimal"/>
      <w:lvlText w:val=""/>
      <w:lvlJc w:val="left"/>
    </w:lvl>
    <w:lvl w:ilvl="7" w:tplc="3C04E898">
      <w:numFmt w:val="decimal"/>
      <w:lvlText w:val=""/>
      <w:lvlJc w:val="left"/>
    </w:lvl>
    <w:lvl w:ilvl="8" w:tplc="AAAC2B5E">
      <w:numFmt w:val="decimal"/>
      <w:lvlText w:val=""/>
      <w:lvlJc w:val="left"/>
    </w:lvl>
  </w:abstractNum>
  <w:abstractNum w:abstractNumId="1">
    <w:nsid w:val="00004AE1"/>
    <w:multiLevelType w:val="hybridMultilevel"/>
    <w:tmpl w:val="F2900C9C"/>
    <w:lvl w:ilvl="0" w:tplc="2D2430B4">
      <w:start w:val="1"/>
      <w:numFmt w:val="bullet"/>
      <w:lvlText w:val=""/>
      <w:lvlJc w:val="left"/>
    </w:lvl>
    <w:lvl w:ilvl="1" w:tplc="F320D466">
      <w:numFmt w:val="decimal"/>
      <w:lvlText w:val=""/>
      <w:lvlJc w:val="left"/>
    </w:lvl>
    <w:lvl w:ilvl="2" w:tplc="DE840AC6">
      <w:numFmt w:val="decimal"/>
      <w:lvlText w:val=""/>
      <w:lvlJc w:val="left"/>
    </w:lvl>
    <w:lvl w:ilvl="3" w:tplc="AB600228">
      <w:numFmt w:val="decimal"/>
      <w:lvlText w:val=""/>
      <w:lvlJc w:val="left"/>
    </w:lvl>
    <w:lvl w:ilvl="4" w:tplc="08145DCC">
      <w:numFmt w:val="decimal"/>
      <w:lvlText w:val=""/>
      <w:lvlJc w:val="left"/>
    </w:lvl>
    <w:lvl w:ilvl="5" w:tplc="D22807D4">
      <w:numFmt w:val="decimal"/>
      <w:lvlText w:val=""/>
      <w:lvlJc w:val="left"/>
    </w:lvl>
    <w:lvl w:ilvl="6" w:tplc="A96C1B0E">
      <w:numFmt w:val="decimal"/>
      <w:lvlText w:val=""/>
      <w:lvlJc w:val="left"/>
    </w:lvl>
    <w:lvl w:ilvl="7" w:tplc="632ACB04">
      <w:numFmt w:val="decimal"/>
      <w:lvlText w:val=""/>
      <w:lvlJc w:val="left"/>
    </w:lvl>
    <w:lvl w:ilvl="8" w:tplc="06AC5AF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0E3"/>
    <w:rsid w:val="000120E3"/>
    <w:rsid w:val="0004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2020-06-10T12:45:00Z</dcterms:created>
  <dcterms:modified xsi:type="dcterms:W3CDTF">2020-06-10T10:50:00Z</dcterms:modified>
</cp:coreProperties>
</file>