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57" w:rsidRDefault="003A6E97" w:rsidP="002D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C3F17">
        <w:rPr>
          <w:rFonts w:ascii="Times New Roman" w:hAnsi="Times New Roman" w:cs="Times New Roman"/>
          <w:b/>
          <w:sz w:val="28"/>
          <w:szCs w:val="28"/>
        </w:rPr>
        <w:t>чебное задание как средство достижения младшими школьниками планируемых результатов обучения</w:t>
      </w:r>
    </w:p>
    <w:p w:rsidR="00946C57" w:rsidRDefault="00946C57" w:rsidP="002D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Структурной единицей любого учебника по начальной математике является учебное задание, поскольку его дидактический аппарат представляет собой систему заданий, отличающихся по типу, уровню сложности, </w:t>
      </w:r>
      <w:r>
        <w:rPr>
          <w:color w:val="auto"/>
          <w:sz w:val="28"/>
          <w:szCs w:val="28"/>
        </w:rPr>
        <w:t xml:space="preserve"> </w:t>
      </w:r>
      <w:r w:rsidRPr="00124AFA">
        <w:rPr>
          <w:color w:val="auto"/>
          <w:sz w:val="28"/>
          <w:szCs w:val="28"/>
        </w:rPr>
        <w:t>дидактическим функциям, характеру выполнения.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>Понятие «задание» имеет определение в различных областях знания. В самом широком смысле под заданием обычно подразумевается поручение или указан</w:t>
      </w:r>
      <w:r>
        <w:rPr>
          <w:color w:val="auto"/>
          <w:sz w:val="28"/>
          <w:szCs w:val="28"/>
        </w:rPr>
        <w:t>ие, требующее выполнения [6</w:t>
      </w:r>
      <w:r w:rsidRPr="00124AFA">
        <w:rPr>
          <w:color w:val="auto"/>
          <w:sz w:val="28"/>
          <w:szCs w:val="28"/>
        </w:rPr>
        <w:t xml:space="preserve">].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В философии  «задание» – это  ситуация, вызывающая движение субъекта. </w:t>
      </w:r>
      <w:r w:rsidRPr="00124AFA">
        <w:rPr>
          <w:sz w:val="28"/>
          <w:szCs w:val="28"/>
        </w:rPr>
        <w:t>Задание предполагает побуждение к активизации такого контакта, образовавшуюся внутри или возникшую извне потребность субъекта к устранению обнаруженного им противоречия</w:t>
      </w:r>
      <w:r>
        <w:rPr>
          <w:color w:val="auto"/>
          <w:sz w:val="28"/>
          <w:szCs w:val="28"/>
        </w:rPr>
        <w:t xml:space="preserve"> [4</w:t>
      </w:r>
      <w:r w:rsidRPr="00124AFA">
        <w:rPr>
          <w:color w:val="auto"/>
          <w:sz w:val="28"/>
          <w:szCs w:val="28"/>
        </w:rPr>
        <w:t xml:space="preserve">].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>По мнению психологов,  умственная деятельность человека состоит из выполнения заданий, которое трактуется  как «цель, заданная в определенных усл</w:t>
      </w:r>
      <w:r>
        <w:rPr>
          <w:color w:val="auto"/>
          <w:sz w:val="28"/>
          <w:szCs w:val="28"/>
        </w:rPr>
        <w:t>овиях» [5</w:t>
      </w:r>
      <w:r w:rsidRPr="00124AFA">
        <w:rPr>
          <w:color w:val="auto"/>
          <w:sz w:val="28"/>
          <w:szCs w:val="28"/>
        </w:rPr>
        <w:t xml:space="preserve">]. </w:t>
      </w:r>
    </w:p>
    <w:p w:rsidR="002D00AE" w:rsidRPr="00124AFA" w:rsidRDefault="002D00AE" w:rsidP="002D00A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 xml:space="preserve">В </w:t>
      </w:r>
      <w:r w:rsidRPr="00124AFA">
        <w:rPr>
          <w:rFonts w:ascii="Times New Roman" w:hAnsi="Times New Roman" w:cs="Times New Roman"/>
          <w:iCs/>
          <w:sz w:val="28"/>
          <w:szCs w:val="28"/>
        </w:rPr>
        <w:t xml:space="preserve">кибернетике </w:t>
      </w:r>
      <w:r w:rsidRPr="00124AFA">
        <w:rPr>
          <w:rFonts w:ascii="Times New Roman" w:hAnsi="Times New Roman" w:cs="Times New Roman"/>
          <w:sz w:val="28"/>
          <w:szCs w:val="28"/>
        </w:rPr>
        <w:t xml:space="preserve">понятие «задание» связывают с поиском, с возникновением необходимости выбора одной из альтернатив или выбора определенной реакции, соответствующей заданной цели. Каждое задание представляет собой логически организованную ситуацию, в котором субъекту необходимо установить определенную последовательность операций, составляющих решение задания.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Если задание используется для формирования и развития интеллектуальных способностей учащихся, для развития  компетентностей в работе с учебным материалом, то его называют  </w:t>
      </w:r>
      <w:r w:rsidRPr="00124AFA">
        <w:rPr>
          <w:i/>
          <w:color w:val="auto"/>
          <w:sz w:val="28"/>
          <w:szCs w:val="28"/>
        </w:rPr>
        <w:t>учебным заданием</w:t>
      </w:r>
      <w:r w:rsidRPr="00124AF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124AFA">
        <w:rPr>
          <w:color w:val="auto"/>
          <w:sz w:val="28"/>
          <w:szCs w:val="28"/>
        </w:rPr>
        <w:t>Учебные задания являются основным средством организации учебной деятельности</w:t>
      </w:r>
      <w:r>
        <w:rPr>
          <w:color w:val="auto"/>
          <w:sz w:val="28"/>
          <w:szCs w:val="28"/>
        </w:rPr>
        <w:t xml:space="preserve"> ш</w:t>
      </w:r>
      <w:r w:rsidRPr="00124AFA">
        <w:rPr>
          <w:color w:val="auto"/>
          <w:sz w:val="28"/>
          <w:szCs w:val="28"/>
        </w:rPr>
        <w:t>кольников. Через них реализуются мотивационные, развивающие, дидактические и контролирующие функции обучения.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Ориентация на различные типы учебных заданий помогает встроить их в систему, определяющим компонентом которой являются цели обучения.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Для  эффективного использования учебных заданий в процессе обучения разным учебным предметам, в том числе и начальной математике, необходимо знать </w:t>
      </w:r>
      <w:proofErr w:type="spellStart"/>
      <w:r w:rsidRPr="00124AFA">
        <w:rPr>
          <w:color w:val="auto"/>
          <w:sz w:val="28"/>
          <w:szCs w:val="28"/>
        </w:rPr>
        <w:t>типологизацию</w:t>
      </w:r>
      <w:proofErr w:type="spellEnd"/>
      <w:r w:rsidRPr="00124AFA">
        <w:rPr>
          <w:color w:val="auto"/>
          <w:sz w:val="28"/>
          <w:szCs w:val="28"/>
        </w:rPr>
        <w:t xml:space="preserve"> заданий и их целевое назначение.</w:t>
      </w:r>
    </w:p>
    <w:p w:rsidR="002D00AE" w:rsidRPr="00124AFA" w:rsidRDefault="002D00AE" w:rsidP="002D00AE">
      <w:pPr>
        <w:spacing w:after="0" w:line="240" w:lineRule="auto"/>
        <w:ind w:left="20" w:righ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В дидактике учебные задания классифицируют в зависимости от этапов обучения и содержания материала.  В первую группу входят задания: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70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на актуализацию знаний, умений и навыков;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65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связанные с изучением нового материала;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65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на закрепление знаний, умений, навыков;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98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на применение знаний , умений, навыков;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70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на повторение;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74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контролирующие.</w:t>
      </w:r>
    </w:p>
    <w:p w:rsidR="002D00AE" w:rsidRPr="00124AFA" w:rsidRDefault="002D00AE" w:rsidP="002D00AE">
      <w:pPr>
        <w:spacing w:after="0" w:line="240" w:lineRule="auto"/>
        <w:ind w:left="20" w:righ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Учебные задания второй группы могут включать: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79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решение задач,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79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вычисление значений выражений,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70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lastRenderedPageBreak/>
        <w:t>сравнение выражений,</w:t>
      </w:r>
    </w:p>
    <w:p w:rsidR="002D00AE" w:rsidRPr="00124AFA" w:rsidRDefault="002D00AE" w:rsidP="002D00AE">
      <w:pPr>
        <w:numPr>
          <w:ilvl w:val="0"/>
          <w:numId w:val="1"/>
        </w:numPr>
        <w:tabs>
          <w:tab w:val="left" w:pos="670"/>
        </w:tabs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решение уравнений и т. д. [</w:t>
      </w:r>
      <w:r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124AFA">
        <w:rPr>
          <w:rFonts w:ascii="Times New Roman" w:eastAsia="Arial Unicode MS" w:hAnsi="Times New Roman" w:cs="Times New Roman"/>
          <w:sz w:val="28"/>
          <w:szCs w:val="28"/>
        </w:rPr>
        <w:t>]</w:t>
      </w:r>
    </w:p>
    <w:p w:rsidR="002D00AE" w:rsidRPr="00124AFA" w:rsidRDefault="002D00AE" w:rsidP="002D00AE">
      <w:pPr>
        <w:spacing w:after="0" w:line="240" w:lineRule="auto"/>
        <w:ind w:left="20" w:right="20" w:firstLine="68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 xml:space="preserve">В.А. </w:t>
      </w:r>
      <w:proofErr w:type="spellStart"/>
      <w:r w:rsidRPr="00124AFA">
        <w:rPr>
          <w:rFonts w:ascii="Times New Roman" w:eastAsia="Arial Unicode MS" w:hAnsi="Times New Roman" w:cs="Times New Roman"/>
          <w:sz w:val="28"/>
          <w:szCs w:val="28"/>
        </w:rPr>
        <w:t>Белогурова</w:t>
      </w:r>
      <w:proofErr w:type="spellEnd"/>
      <w:r w:rsidRPr="00124AFA">
        <w:rPr>
          <w:rFonts w:ascii="Times New Roman" w:eastAsia="Arial Unicode MS" w:hAnsi="Times New Roman" w:cs="Times New Roman"/>
          <w:sz w:val="28"/>
          <w:szCs w:val="28"/>
        </w:rPr>
        <w:t xml:space="preserve"> делит учебные задания в зависимости от той функции, которая придается им в процессе обуче</w:t>
      </w:r>
      <w:r w:rsidRPr="00124AFA">
        <w:rPr>
          <w:rFonts w:ascii="Times New Roman" w:eastAsia="Arial Unicode MS" w:hAnsi="Times New Roman" w:cs="Times New Roman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>ния: обучающие и контролирующие</w:t>
      </w:r>
    </w:p>
    <w:p w:rsidR="002D00AE" w:rsidRPr="00124AFA" w:rsidRDefault="002D00AE" w:rsidP="002D00A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FA">
        <w:rPr>
          <w:rFonts w:ascii="Times New Roman" w:eastAsia="Arial Unicode MS" w:hAnsi="Times New Roman" w:cs="Times New Roman"/>
          <w:sz w:val="28"/>
          <w:szCs w:val="28"/>
        </w:rPr>
        <w:t>[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24AFA">
        <w:rPr>
          <w:rFonts w:ascii="Times New Roman" w:eastAsia="Arial Unicode MS" w:hAnsi="Times New Roman" w:cs="Times New Roman"/>
          <w:sz w:val="28"/>
          <w:szCs w:val="28"/>
        </w:rPr>
        <w:t>]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Автор учебника по методике обучения математике в начальных классах  Н.Б.Истомина классифицирует  учебные задания  в зависимости от характера познавательной деятельности школьников: 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- репродуктивные или тренировочные, требующие применения известных способов деятельности; 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- продуктивные, проблемные или частично-поисковые, ориентированные на активную работу мышления, поиск способа решения проблемы;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>- творческие, связанные с самостоятельным построением (открытием) алгоритма деятельности, получением продукта (субъективно нового) [</w:t>
      </w:r>
      <w:r>
        <w:rPr>
          <w:color w:val="auto"/>
          <w:sz w:val="28"/>
          <w:szCs w:val="28"/>
        </w:rPr>
        <w:t>4</w:t>
      </w:r>
      <w:r w:rsidRPr="00124AFA">
        <w:rPr>
          <w:color w:val="auto"/>
          <w:sz w:val="28"/>
          <w:szCs w:val="28"/>
        </w:rPr>
        <w:t>].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Вызывает интерес классификация   учебных заданий, предложенная        Д. </w:t>
      </w:r>
      <w:proofErr w:type="spellStart"/>
      <w:r w:rsidRPr="00124AFA">
        <w:rPr>
          <w:color w:val="auto"/>
          <w:sz w:val="28"/>
          <w:szCs w:val="28"/>
        </w:rPr>
        <w:t>Толлингеровой</w:t>
      </w:r>
      <w:proofErr w:type="spellEnd"/>
      <w:r w:rsidRPr="00124AFA">
        <w:rPr>
          <w:color w:val="auto"/>
          <w:sz w:val="28"/>
          <w:szCs w:val="28"/>
        </w:rPr>
        <w:t xml:space="preserve">: 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1 тип – задания, требующие мнемонического воспроизведения информации (узнавание и воспроизведение фактов, понятий, текстов, формул, усвоенных алгоритмов);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2 тип –  задания, требующие добывания, наблюдения и описания информации;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3 тип –   задания, требующие структурирования информации;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 тип –  задания</w:t>
      </w:r>
      <w:r w:rsidRPr="00124AFA">
        <w:rPr>
          <w:color w:val="auto"/>
          <w:sz w:val="28"/>
          <w:szCs w:val="28"/>
        </w:rPr>
        <w:t xml:space="preserve"> на логическое осмысление информации;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>5 тип –   задания на применение и творческое преобразование информации [</w:t>
      </w:r>
      <w:r>
        <w:rPr>
          <w:color w:val="auto"/>
          <w:sz w:val="28"/>
          <w:szCs w:val="28"/>
        </w:rPr>
        <w:t>8</w:t>
      </w:r>
      <w:r w:rsidRPr="00124AFA">
        <w:rPr>
          <w:color w:val="auto"/>
          <w:sz w:val="28"/>
          <w:szCs w:val="28"/>
        </w:rPr>
        <w:t xml:space="preserve">]. </w:t>
      </w:r>
    </w:p>
    <w:p w:rsidR="002D00AE" w:rsidRPr="00124AFA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Нетрудно заметить, что классификация Д. </w:t>
      </w:r>
      <w:proofErr w:type="spellStart"/>
      <w:r w:rsidRPr="00124AFA">
        <w:rPr>
          <w:color w:val="auto"/>
          <w:sz w:val="28"/>
          <w:szCs w:val="28"/>
        </w:rPr>
        <w:t>Толлингеровой</w:t>
      </w:r>
      <w:proofErr w:type="spellEnd"/>
      <w:r w:rsidRPr="00124AFA">
        <w:rPr>
          <w:color w:val="auto"/>
          <w:sz w:val="28"/>
          <w:szCs w:val="28"/>
        </w:rPr>
        <w:t xml:space="preserve">  связана с классификацией Н. Б. Истоминой – задания первого типа являются репродуктивными, второго, третьего, четвертого – продуктивными, пятого – творческими. </w:t>
      </w:r>
    </w:p>
    <w:p w:rsidR="002D00AE" w:rsidRPr="00124AFA" w:rsidRDefault="002D00AE" w:rsidP="002D00A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4AFA">
        <w:rPr>
          <w:color w:val="000000"/>
          <w:sz w:val="28"/>
          <w:szCs w:val="28"/>
        </w:rPr>
        <w:t xml:space="preserve">Представляет определенный интерес и классификация учебных заданий Г.А. Балла. В зависимости от познавательных операций, которые используются при решении заданий, выделяется 5 видов:  </w:t>
      </w:r>
    </w:p>
    <w:p w:rsidR="002D00AE" w:rsidRPr="00124AFA" w:rsidRDefault="002D00AE" w:rsidP="002D00A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4AFA">
        <w:rPr>
          <w:color w:val="000000"/>
          <w:sz w:val="28"/>
          <w:szCs w:val="28"/>
        </w:rPr>
        <w:t xml:space="preserve">- </w:t>
      </w:r>
      <w:proofErr w:type="spellStart"/>
      <w:r w:rsidRPr="00124AFA">
        <w:rPr>
          <w:color w:val="000000"/>
          <w:sz w:val="28"/>
          <w:szCs w:val="28"/>
        </w:rPr>
        <w:t>перцептивные</w:t>
      </w:r>
      <w:proofErr w:type="spellEnd"/>
      <w:r w:rsidRPr="00124AFA">
        <w:rPr>
          <w:color w:val="000000"/>
          <w:sz w:val="28"/>
          <w:szCs w:val="28"/>
        </w:rPr>
        <w:t xml:space="preserve"> (рассмотреть рисунок, найти части объекта и др.);</w:t>
      </w:r>
    </w:p>
    <w:p w:rsidR="002D00AE" w:rsidRPr="00124AFA" w:rsidRDefault="002D00AE" w:rsidP="002D00A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4AFA">
        <w:rPr>
          <w:color w:val="000000"/>
          <w:sz w:val="28"/>
          <w:szCs w:val="28"/>
        </w:rPr>
        <w:t>- мыслительные (на сравнение объектов, на анализ, классификацию и др.);</w:t>
      </w:r>
    </w:p>
    <w:p w:rsidR="002D00AE" w:rsidRPr="00124AFA" w:rsidRDefault="002D00AE" w:rsidP="002D00A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4AFA">
        <w:rPr>
          <w:color w:val="000000"/>
          <w:sz w:val="28"/>
          <w:szCs w:val="28"/>
        </w:rPr>
        <w:t xml:space="preserve">-  </w:t>
      </w:r>
      <w:proofErr w:type="spellStart"/>
      <w:r w:rsidRPr="00124AFA">
        <w:rPr>
          <w:color w:val="000000"/>
          <w:sz w:val="28"/>
          <w:szCs w:val="28"/>
        </w:rPr>
        <w:t>имажинативные</w:t>
      </w:r>
      <w:proofErr w:type="spellEnd"/>
      <w:r w:rsidRPr="00124AFA">
        <w:rPr>
          <w:color w:val="000000"/>
          <w:sz w:val="28"/>
          <w:szCs w:val="28"/>
        </w:rPr>
        <w:t xml:space="preserve"> (опираясь на имеющиеся знания, представить и описать событие, которое происходило или могло произойти); </w:t>
      </w:r>
    </w:p>
    <w:p w:rsidR="002D00AE" w:rsidRPr="00124AFA" w:rsidRDefault="002D00AE" w:rsidP="002D00A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4AFA">
        <w:rPr>
          <w:color w:val="000000"/>
          <w:sz w:val="28"/>
          <w:szCs w:val="28"/>
        </w:rPr>
        <w:t xml:space="preserve">- </w:t>
      </w:r>
      <w:proofErr w:type="spellStart"/>
      <w:r w:rsidRPr="00124AFA">
        <w:rPr>
          <w:color w:val="000000"/>
          <w:sz w:val="28"/>
          <w:szCs w:val="28"/>
        </w:rPr>
        <w:t>мнемические</w:t>
      </w:r>
      <w:proofErr w:type="spellEnd"/>
      <w:r w:rsidRPr="00124AFA">
        <w:rPr>
          <w:color w:val="000000"/>
          <w:sz w:val="28"/>
          <w:szCs w:val="28"/>
        </w:rPr>
        <w:t xml:space="preserve"> задачи (запомнить, вспомнить); </w:t>
      </w:r>
    </w:p>
    <w:p w:rsidR="002D00AE" w:rsidRPr="00124AFA" w:rsidRDefault="002D00AE" w:rsidP="002D00A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4AFA">
        <w:rPr>
          <w:color w:val="000000"/>
          <w:sz w:val="28"/>
          <w:szCs w:val="28"/>
        </w:rPr>
        <w:t>- коммуникативные задачи (задачи на установление контакта, поддержание</w:t>
      </w:r>
      <w:r>
        <w:rPr>
          <w:color w:val="000000"/>
          <w:sz w:val="28"/>
          <w:szCs w:val="28"/>
        </w:rPr>
        <w:t xml:space="preserve"> и прекращение общения и др.) [1</w:t>
      </w:r>
      <w:r w:rsidRPr="00124AFA">
        <w:rPr>
          <w:color w:val="000000"/>
          <w:sz w:val="28"/>
          <w:szCs w:val="28"/>
        </w:rPr>
        <w:t>].</w:t>
      </w:r>
    </w:p>
    <w:p w:rsidR="002D00AE" w:rsidRPr="00124AFA" w:rsidRDefault="002D00AE" w:rsidP="002D00AE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124AFA">
        <w:rPr>
          <w:color w:val="000000"/>
          <w:sz w:val="28"/>
          <w:szCs w:val="28"/>
        </w:rPr>
        <w:t>Говоря о типологии учебных заданий</w:t>
      </w:r>
      <w:r>
        <w:rPr>
          <w:color w:val="000000"/>
          <w:sz w:val="28"/>
          <w:szCs w:val="28"/>
        </w:rPr>
        <w:t>,</w:t>
      </w:r>
      <w:r w:rsidRPr="00124AFA">
        <w:rPr>
          <w:color w:val="000000"/>
          <w:sz w:val="28"/>
          <w:szCs w:val="28"/>
        </w:rPr>
        <w:t xml:space="preserve"> </w:t>
      </w:r>
      <w:proofErr w:type="spellStart"/>
      <w:r w:rsidRPr="00124AFA">
        <w:rPr>
          <w:color w:val="000000"/>
          <w:sz w:val="28"/>
          <w:szCs w:val="28"/>
        </w:rPr>
        <w:t>Н.Ф.Винокурова</w:t>
      </w:r>
      <w:proofErr w:type="spellEnd"/>
      <w:r w:rsidRPr="00124AFA">
        <w:rPr>
          <w:color w:val="000000"/>
          <w:sz w:val="28"/>
          <w:szCs w:val="28"/>
        </w:rPr>
        <w:t xml:space="preserve"> выделяет две группы:</w:t>
      </w:r>
      <w:r w:rsidRPr="00124AFA">
        <w:rPr>
          <w:b/>
          <w:bCs/>
          <w:color w:val="000000"/>
          <w:sz w:val="28"/>
          <w:szCs w:val="28"/>
        </w:rPr>
        <w:t xml:space="preserve"> </w:t>
      </w:r>
    </w:p>
    <w:p w:rsidR="002D00AE" w:rsidRPr="00124AFA" w:rsidRDefault="002D00AE" w:rsidP="002D00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 xml:space="preserve">1. Учебные задания, направленные на развитие коммуникативных компетенций (формирование и  аргументация своей точки зрения,  выявление </w:t>
      </w:r>
      <w:r w:rsidRPr="00124AFA">
        <w:rPr>
          <w:rFonts w:ascii="Times New Roman" w:hAnsi="Times New Roman" w:cs="Times New Roman"/>
          <w:sz w:val="28"/>
          <w:szCs w:val="28"/>
        </w:rPr>
        <w:lastRenderedPageBreak/>
        <w:t>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4AFA">
        <w:rPr>
          <w:rFonts w:ascii="Times New Roman" w:hAnsi="Times New Roman" w:cs="Times New Roman"/>
          <w:sz w:val="28"/>
          <w:szCs w:val="28"/>
        </w:rPr>
        <w:t xml:space="preserve"> точек зрения; разрешение разногласий средствами логического аргумента, обмена ценностями, коллективных решений; оценка и самооценка общения);</w:t>
      </w:r>
    </w:p>
    <w:p w:rsidR="002D00AE" w:rsidRPr="00124AFA" w:rsidRDefault="002D00AE" w:rsidP="002D00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>2. Учебные задания, направленные на развитие практико-созидательных компетенций (задания на использование методов наблюдения, описания, расчета, картографирования; задания на использование моделирования, задания на создание, обоснование и выдвижение проектов по культурному освоению географического пространства)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74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2748">
        <w:rPr>
          <w:rFonts w:ascii="Times New Roman" w:hAnsi="Times New Roman" w:cs="Times New Roman"/>
          <w:sz w:val="28"/>
          <w:szCs w:val="28"/>
        </w:rPr>
        <w:t>]</w:t>
      </w:r>
      <w:r w:rsidRPr="00124AFA">
        <w:rPr>
          <w:rFonts w:ascii="Times New Roman" w:hAnsi="Times New Roman" w:cs="Times New Roman"/>
          <w:sz w:val="28"/>
          <w:szCs w:val="28"/>
        </w:rPr>
        <w:t>.</w:t>
      </w:r>
    </w:p>
    <w:p w:rsidR="002D00AE" w:rsidRPr="00124AFA" w:rsidRDefault="002D00AE" w:rsidP="002D00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 xml:space="preserve">А у Б.И.Федоров в научной статье «Учебные задания и диалог как средство обучения и развития интеллекта» читаем, что он делит учебные задания по  виду интеллектуальных способностей, которые формируются и развиваются в процессе их выполнения: </w:t>
      </w:r>
    </w:p>
    <w:p w:rsidR="002D00AE" w:rsidRPr="00124AFA" w:rsidRDefault="002D00AE" w:rsidP="002D00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 xml:space="preserve">- учебные задания «на (узнавание) знание»; </w:t>
      </w:r>
    </w:p>
    <w:p w:rsidR="002D00AE" w:rsidRPr="00124AFA" w:rsidRDefault="002D00AE" w:rsidP="002D00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 xml:space="preserve">- учебные задания «на понимание»; </w:t>
      </w:r>
    </w:p>
    <w:p w:rsidR="002D00AE" w:rsidRPr="00124AFA" w:rsidRDefault="002D00AE" w:rsidP="002D00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 xml:space="preserve">- учебные задания «на (интеллектуальное) умение». </w:t>
      </w:r>
    </w:p>
    <w:p w:rsidR="002D00AE" w:rsidRPr="00124AFA" w:rsidRDefault="002D00AE" w:rsidP="002D00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>Кроме того, данный автор  считает, что  любые учебные задания можно разделить на две группы,  в зависимости от того, ставится или нет школьная отметка за выполнение того или иного учебного задания:</w:t>
      </w:r>
    </w:p>
    <w:p w:rsidR="002D00AE" w:rsidRPr="00124AFA" w:rsidRDefault="002D00AE" w:rsidP="002D00A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 xml:space="preserve">- регистрирующие учебные задания (не требуют обязательного оценивания результатов их выполнения в баллах, учитывается лишь степень активности, участия конкретного ученика в их выполнении). </w:t>
      </w:r>
    </w:p>
    <w:p w:rsidR="002D00AE" w:rsidRPr="00124AFA" w:rsidRDefault="002D00AE" w:rsidP="002D00A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FA">
        <w:rPr>
          <w:rFonts w:ascii="Times New Roman" w:hAnsi="Times New Roman" w:cs="Times New Roman"/>
          <w:sz w:val="28"/>
          <w:szCs w:val="28"/>
        </w:rPr>
        <w:t>- контролирующие (или контрольные) учебные задания (всегда предполагают оценива</w:t>
      </w:r>
      <w:r>
        <w:rPr>
          <w:rFonts w:ascii="Times New Roman" w:hAnsi="Times New Roman" w:cs="Times New Roman"/>
          <w:sz w:val="28"/>
          <w:szCs w:val="28"/>
        </w:rPr>
        <w:t>ние в баллах) [9</w:t>
      </w:r>
      <w:r w:rsidRPr="00124AFA">
        <w:rPr>
          <w:rFonts w:ascii="Times New Roman" w:hAnsi="Times New Roman" w:cs="Times New Roman"/>
          <w:sz w:val="28"/>
          <w:szCs w:val="28"/>
        </w:rPr>
        <w:t>].</w:t>
      </w:r>
    </w:p>
    <w:p w:rsidR="002D00AE" w:rsidRDefault="002D00AE" w:rsidP="002D00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24AFA">
        <w:rPr>
          <w:color w:val="auto"/>
          <w:sz w:val="28"/>
          <w:szCs w:val="28"/>
        </w:rPr>
        <w:t xml:space="preserve">Учебные задания классифицируют по разным основаниям: по предмету, требованию, методу решения, сложности, характеру умственной деятельности при решении, форме предъявления условия, дидактическим функциям, реализуемым в процессе обучения и другим признакам. </w:t>
      </w:r>
    </w:p>
    <w:p w:rsidR="002D00AE" w:rsidRPr="00124AFA" w:rsidRDefault="002D00AE" w:rsidP="002D00AE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124AFA">
        <w:rPr>
          <w:rFonts w:eastAsia="Times New Roman"/>
          <w:sz w:val="28"/>
          <w:szCs w:val="28"/>
        </w:rPr>
        <w:t xml:space="preserve">Ориентация на различные типы учебных заданий помогает встроить их в систему, определяющим компонентом которой являются цели обучения, а также планируемые результаты. </w:t>
      </w:r>
      <w:r>
        <w:rPr>
          <w:rFonts w:eastAsia="Times New Roman"/>
          <w:sz w:val="28"/>
          <w:szCs w:val="28"/>
        </w:rPr>
        <w:t>Однако все исследователи признают существование заданий определенного жанра, решение которых предполагает активную работу мышления, ориентировано на поиск способа решения или его создание,  а не простое применение известных алгоритмов или воспроизведение знаний.</w:t>
      </w:r>
    </w:p>
    <w:p w:rsidR="002D00AE" w:rsidRDefault="002D00AE" w:rsidP="002D00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00AE" w:rsidRPr="002D00AE" w:rsidRDefault="002D00AE" w:rsidP="002D00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D00AE">
        <w:rPr>
          <w:rFonts w:ascii="Times New Roman" w:hAnsi="Times New Roman"/>
          <w:b/>
          <w:i/>
          <w:sz w:val="28"/>
          <w:szCs w:val="28"/>
        </w:rPr>
        <w:t>Используемая литература:</w:t>
      </w:r>
    </w:p>
    <w:p w:rsidR="002D00AE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М.А. Методика преподавания математики в начальных классах: учебное пособие для учащихся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отд-ний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пед.училищ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Г.В.Бельтюкова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Полевщикова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.  -  М.: Просвещение,1976. – 335 с. </w:t>
      </w:r>
    </w:p>
    <w:p w:rsidR="002D00AE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Н.Ф. Развиваем способности детей /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Н.Ф.Винокурова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М.:Росмэн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 – пресс, 2002, - 115 с. </w:t>
      </w:r>
    </w:p>
    <w:p w:rsidR="002D00AE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Л.А. Методика педагогических исследований: выпускная квалификационная работа: учебно-методическое пособие /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Л.А.Боровская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М.А.Худякова. – Пермь: ПГГПУ, 2014. – 68 с. </w:t>
      </w:r>
    </w:p>
    <w:p w:rsidR="002D00AE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lastRenderedPageBreak/>
        <w:t>4. Ильичев, Л.Ф. Философский энциклопедический словарь/ Л.Ф.Ильичев,  П.Н. Федосеев. - М.: Советская энциклопедия, 1983. - 840 с.</w:t>
      </w:r>
    </w:p>
    <w:p w:rsidR="002D00AE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 xml:space="preserve">5. Леонтьев А.Н. Проблемы развития психики / А.Н.Леонтьев. – М.: Педагогика, 1972. - 576 с. </w:t>
      </w:r>
    </w:p>
    <w:p w:rsidR="002D00AE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 xml:space="preserve">6. Ожегов, С.И.  Словарь русского языка / С.И.Ожегов. – М.: Просвещение,1992. -  928 с. </w:t>
      </w:r>
    </w:p>
    <w:p w:rsidR="002D00AE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П.И. Педагогика: учебное пособие для студентов педагогических вузов и педагогических колледжей / П.И.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 - Педагогическое общество России, 1998. -  576 с. </w:t>
      </w:r>
    </w:p>
    <w:p w:rsidR="002D00AE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Толлингерова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Д. Психология проектирования умственного развития детей /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Д.Толлингерова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Голоушова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E">
        <w:rPr>
          <w:rFonts w:ascii="Times New Roman" w:hAnsi="Times New Roman" w:cs="Times New Roman"/>
          <w:sz w:val="28"/>
          <w:szCs w:val="28"/>
        </w:rPr>
        <w:t>Г.Канторкова</w:t>
      </w:r>
      <w:proofErr w:type="spellEnd"/>
      <w:r w:rsidRPr="002D00AE">
        <w:rPr>
          <w:rFonts w:ascii="Times New Roman" w:hAnsi="Times New Roman" w:cs="Times New Roman"/>
          <w:sz w:val="28"/>
          <w:szCs w:val="28"/>
        </w:rPr>
        <w:t>. -  М.; Прага, 1994. – 412 с.</w:t>
      </w:r>
    </w:p>
    <w:p w:rsidR="0041767C" w:rsidRPr="002D00AE" w:rsidRDefault="002D00AE" w:rsidP="002D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AE">
        <w:rPr>
          <w:rFonts w:ascii="Times New Roman" w:hAnsi="Times New Roman" w:cs="Times New Roman"/>
          <w:sz w:val="28"/>
          <w:szCs w:val="28"/>
        </w:rPr>
        <w:t>9. Федоров, Б. И. Учебные задания и диалог как средство обучения и развития интеллекта / Б.И.Федоров // Философские науки Ч. 2. - 2009. - N 12. - С. 92-100.</w:t>
      </w:r>
    </w:p>
    <w:sectPr w:rsidR="0041767C" w:rsidRPr="002D00AE" w:rsidSect="0019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2)"/>
      <w:lvlJc w:val="left"/>
    </w:lvl>
    <w:lvl w:ilvl="3">
      <w:start w:val="2"/>
      <w:numFmt w:val="decimal"/>
      <w:lvlText w:val="%2)"/>
      <w:lvlJc w:val="left"/>
    </w:lvl>
    <w:lvl w:ilvl="4">
      <w:start w:val="2"/>
      <w:numFmt w:val="decimal"/>
      <w:lvlText w:val="%2)"/>
      <w:lvlJc w:val="left"/>
    </w:lvl>
    <w:lvl w:ilvl="5">
      <w:start w:val="2"/>
      <w:numFmt w:val="decimal"/>
      <w:lvlText w:val="%2)"/>
      <w:lvlJc w:val="left"/>
    </w:lvl>
    <w:lvl w:ilvl="6">
      <w:start w:val="2"/>
      <w:numFmt w:val="decimal"/>
      <w:lvlText w:val="%2)"/>
      <w:lvlJc w:val="left"/>
    </w:lvl>
    <w:lvl w:ilvl="7">
      <w:start w:val="2"/>
      <w:numFmt w:val="decimal"/>
      <w:lvlText w:val="%2)"/>
      <w:lvlJc w:val="left"/>
    </w:lvl>
    <w:lvl w:ilvl="8">
      <w:start w:val="2"/>
      <w:numFmt w:val="decimal"/>
      <w:lvlText w:val="%2)"/>
      <w:lvlJc w:val="left"/>
    </w:lvl>
  </w:abstractNum>
  <w:abstractNum w:abstractNumId="1">
    <w:nsid w:val="0F0A165C"/>
    <w:multiLevelType w:val="hybridMultilevel"/>
    <w:tmpl w:val="3B6278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C57"/>
    <w:rsid w:val="00196AE2"/>
    <w:rsid w:val="001A0968"/>
    <w:rsid w:val="001A213C"/>
    <w:rsid w:val="002D00AE"/>
    <w:rsid w:val="003A6E97"/>
    <w:rsid w:val="0041767C"/>
    <w:rsid w:val="005C48EB"/>
    <w:rsid w:val="007372D1"/>
    <w:rsid w:val="007D7226"/>
    <w:rsid w:val="00946C57"/>
    <w:rsid w:val="00963051"/>
    <w:rsid w:val="009E2C73"/>
    <w:rsid w:val="009F138C"/>
    <w:rsid w:val="00CE59D2"/>
    <w:rsid w:val="00D4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57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F1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13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13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F13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F13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F13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F13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F1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13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13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F13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F13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13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F138C"/>
    <w:rPr>
      <w:b/>
      <w:bCs/>
    </w:rPr>
  </w:style>
  <w:style w:type="character" w:styleId="a9">
    <w:name w:val="Emphasis"/>
    <w:basedOn w:val="a0"/>
    <w:uiPriority w:val="20"/>
    <w:qFormat/>
    <w:rsid w:val="009F138C"/>
    <w:rPr>
      <w:i/>
      <w:iCs/>
    </w:rPr>
  </w:style>
  <w:style w:type="paragraph" w:styleId="aa">
    <w:name w:val="No Spacing"/>
    <w:uiPriority w:val="1"/>
    <w:qFormat/>
    <w:rsid w:val="009F13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13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13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13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F13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138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F13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138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138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138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13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138C"/>
    <w:pPr>
      <w:outlineLvl w:val="9"/>
    </w:pPr>
  </w:style>
  <w:style w:type="paragraph" w:customStyle="1" w:styleId="Default">
    <w:name w:val="Default"/>
    <w:rsid w:val="002D00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  <w:style w:type="paragraph" w:styleId="af4">
    <w:name w:val="Normal (Web)"/>
    <w:basedOn w:val="a"/>
    <w:link w:val="af5"/>
    <w:uiPriority w:val="99"/>
    <w:unhideWhenUsed/>
    <w:rsid w:val="002D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веб) Знак"/>
    <w:link w:val="af4"/>
    <w:uiPriority w:val="99"/>
    <w:locked/>
    <w:rsid w:val="002D00A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zzz</cp:lastModifiedBy>
  <cp:revision>4</cp:revision>
  <dcterms:created xsi:type="dcterms:W3CDTF">2019-04-22T17:55:00Z</dcterms:created>
  <dcterms:modified xsi:type="dcterms:W3CDTF">2023-01-15T14:07:00Z</dcterms:modified>
</cp:coreProperties>
</file>