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B81AD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81ADC" w:rsidRDefault="00D8204D">
            <w:pPr>
              <w:pStyle w:val="ConsPlusTitlePage0"/>
            </w:pPr>
            <w:bookmarkStart w:id="0" w:name="_GoBack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81AD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81ADC" w:rsidRDefault="00D8204D">
            <w:pPr>
              <w:pStyle w:val="ConsPlusTitlePage0"/>
              <w:jc w:val="center"/>
            </w:pPr>
            <w:r>
              <w:rPr>
                <w:sz w:val="48"/>
              </w:rPr>
              <w:t>Приказ Министерства социального развития Пермского края от 02.10.2020 N СЭД-33-01-03/1-377</w:t>
            </w:r>
            <w:r>
              <w:rPr>
                <w:sz w:val="48"/>
              </w:rPr>
              <w:br/>
              <w:t>(ред. от 22.09.2022)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Административного регламента предоставления государственной услуги по предоставлению путевок, сертификатов, компенсаций за путевки в детские оздоровительные лагеря в Пермском крае"</w:t>
            </w:r>
          </w:p>
        </w:tc>
      </w:tr>
      <w:tr w:rsidR="00B81AD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81ADC" w:rsidRDefault="00D8204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04.10.2022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B81ADC" w:rsidRDefault="00B81ADC">
      <w:pPr>
        <w:pStyle w:val="ConsPlusNormal0"/>
        <w:sectPr w:rsidR="00B81AD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81ADC" w:rsidRDefault="00B81ADC">
      <w:pPr>
        <w:pStyle w:val="ConsPlusNormal0"/>
        <w:jc w:val="both"/>
        <w:outlineLvl w:val="0"/>
      </w:pPr>
    </w:p>
    <w:p w:rsidR="00B81ADC" w:rsidRDefault="00D8204D">
      <w:pPr>
        <w:pStyle w:val="ConsPlusTitle0"/>
        <w:jc w:val="center"/>
        <w:outlineLvl w:val="0"/>
      </w:pPr>
      <w:r>
        <w:t>МИНИСТЕРСТВО СОЦИАЛЬНОГО РАЗВИТИЯ ПЕРМСКОГО КРАЯ</w:t>
      </w:r>
    </w:p>
    <w:p w:rsidR="00B81ADC" w:rsidRDefault="00B81ADC">
      <w:pPr>
        <w:pStyle w:val="ConsPlusTitle0"/>
        <w:jc w:val="both"/>
      </w:pPr>
    </w:p>
    <w:p w:rsidR="00B81ADC" w:rsidRDefault="00D8204D">
      <w:pPr>
        <w:pStyle w:val="ConsPlusTitle0"/>
        <w:jc w:val="center"/>
      </w:pPr>
      <w:r>
        <w:t>ПРИКАЗ</w:t>
      </w:r>
    </w:p>
    <w:p w:rsidR="00B81ADC" w:rsidRDefault="00D8204D">
      <w:pPr>
        <w:pStyle w:val="ConsPlusTitle0"/>
        <w:jc w:val="center"/>
      </w:pPr>
      <w:r>
        <w:t>от 2 октября 2020 г. N СЭД-33-01-03/1-377</w:t>
      </w:r>
    </w:p>
    <w:p w:rsidR="00B81ADC" w:rsidRDefault="00B81ADC">
      <w:pPr>
        <w:pStyle w:val="ConsPlusTitle0"/>
        <w:jc w:val="both"/>
      </w:pPr>
    </w:p>
    <w:p w:rsidR="00B81ADC" w:rsidRDefault="00D8204D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B81ADC" w:rsidRDefault="00D8204D">
      <w:pPr>
        <w:pStyle w:val="ConsPlusTitle0"/>
        <w:jc w:val="center"/>
      </w:pPr>
      <w:r>
        <w:t>ГОСУДАРСТВЕННОЙ УСЛУГИ ПО ПРЕДОСТАВЛЕНИЮ ПУТЕВОК,</w:t>
      </w:r>
    </w:p>
    <w:p w:rsidR="00B81ADC" w:rsidRDefault="00D8204D">
      <w:pPr>
        <w:pStyle w:val="ConsPlusTitle0"/>
        <w:jc w:val="center"/>
      </w:pPr>
      <w:r>
        <w:t>СЕРТИФИКАТОВ, КОМПЕНСАЦИЙ ЗА ПУТЕВКИ В ДЕТСКИЕ</w:t>
      </w:r>
    </w:p>
    <w:p w:rsidR="00B81ADC" w:rsidRDefault="00D8204D">
      <w:pPr>
        <w:pStyle w:val="ConsPlusTitle0"/>
        <w:jc w:val="center"/>
      </w:pPr>
      <w:r>
        <w:t>ОЗДОРОВИТЕЛЬНЫЕ ЛАГЕРЯ В ПЕРМСКОМ КРАЕ</w:t>
      </w:r>
    </w:p>
    <w:p w:rsidR="00B81ADC" w:rsidRDefault="00B81AD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1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Министерства социального развития Пермского края</w:t>
            </w:r>
          </w:p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9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      <w:r>
                <w:rPr>
                  <w:color w:val="0000FF"/>
                </w:rPr>
                <w:t>N 33-01-03-209</w:t>
              </w:r>
            </w:hyperlink>
            <w:r>
              <w:rPr>
                <w:color w:val="392C69"/>
              </w:rPr>
              <w:t xml:space="preserve">, от 22.09.2022 </w:t>
            </w:r>
            <w:hyperlink r:id="rId10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      <w:r>
                <w:rPr>
                  <w:color w:val="0000FF"/>
                </w:rPr>
                <w:t>N 3</w:t>
              </w:r>
              <w:r>
                <w:rPr>
                  <w:color w:val="0000FF"/>
                </w:rPr>
                <w:t>3-01-03-806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</w:tr>
    </w:tbl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пр</w:t>
      </w:r>
      <w:r>
        <w:t>иказываю: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ind w:firstLine="540"/>
        <w:jc w:val="both"/>
      </w:pPr>
      <w:r>
        <w:t xml:space="preserve">1. Утвердить прилагаемый Административный </w:t>
      </w:r>
      <w:hyperlink w:anchor="P37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путевок, сертификатов, компенсаций за путевки в детские оздоровительные лагеря </w:t>
      </w:r>
      <w:r>
        <w:t>в Пермском крае.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 Начальнику отдела документационного обеспечения Министерства социального развития Пермского края Абышевой Т.В.: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2.1. ознакомить с настоящим Приказом статс-секретаря - заместителя министра Подъянову Н.Е., начальника отдела информационных технологий и сопровождения регистра Министерства социального развития Пермского края Косожихину Е.И.;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2.2. направить копии настояще</w:t>
      </w:r>
      <w:r>
        <w:t xml:space="preserve">го Приказа в соответствующие органы и организации согласно </w:t>
      </w:r>
      <w:hyperlink r:id="rId12" w:tooltip="Приказ Министерства социального развития Пермского края от 24.07.2009 N СЭД-33-01-01-130 (ред. от 18.02.2017) &quot;Об обеспечении единства правового пространства&quot; {КонсультантПлюс}">
        <w:r>
          <w:rPr>
            <w:color w:val="0000FF"/>
          </w:rPr>
          <w:t>пункту 1</w:t>
        </w:r>
      </w:hyperlink>
      <w:r>
        <w:t xml:space="preserve"> Приказа Министерства от 24 июля 2009 г. N СЭД-33-01-01-130 "Об обеспечении единства пр</w:t>
      </w:r>
      <w:r>
        <w:t>авового пространства";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2.3. обеспечить размещение настоящего Приказа в средствах массовой информации и на официальном сайте Министерства minsoc.permkrai.ru в информационно-телекоммуникационной сети "Интернет".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 Настоящий Приказ вступает в силу с 1 января</w:t>
      </w:r>
      <w:r>
        <w:t xml:space="preserve"> 2021 года.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4. Контроль за исполнением настоящего Приказа возложить на статс-секретаря - заместителя министра Подъянову Н.Е.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jc w:val="right"/>
      </w:pPr>
      <w:r>
        <w:t>Министр</w:t>
      </w:r>
    </w:p>
    <w:p w:rsidR="00B81ADC" w:rsidRDefault="00D8204D">
      <w:pPr>
        <w:pStyle w:val="ConsPlusNormal0"/>
        <w:jc w:val="right"/>
      </w:pPr>
      <w:r>
        <w:t>П.С.ФОКИН</w:t>
      </w: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jc w:val="right"/>
        <w:outlineLvl w:val="0"/>
      </w:pPr>
      <w:r>
        <w:t>УТВЕРЖДЕН</w:t>
      </w:r>
    </w:p>
    <w:p w:rsidR="00B81ADC" w:rsidRDefault="00D8204D">
      <w:pPr>
        <w:pStyle w:val="ConsPlusNormal0"/>
        <w:jc w:val="right"/>
      </w:pPr>
      <w:r>
        <w:t>Приказом</w:t>
      </w:r>
    </w:p>
    <w:p w:rsidR="00B81ADC" w:rsidRDefault="00D8204D">
      <w:pPr>
        <w:pStyle w:val="ConsPlusNormal0"/>
        <w:jc w:val="right"/>
      </w:pPr>
      <w:r>
        <w:t>Министерства социального</w:t>
      </w:r>
    </w:p>
    <w:p w:rsidR="00B81ADC" w:rsidRDefault="00D8204D">
      <w:pPr>
        <w:pStyle w:val="ConsPlusNormal0"/>
        <w:jc w:val="right"/>
      </w:pPr>
      <w:r>
        <w:t>развития Пермского края</w:t>
      </w:r>
    </w:p>
    <w:p w:rsidR="00B81ADC" w:rsidRDefault="00D8204D">
      <w:pPr>
        <w:pStyle w:val="ConsPlusNormal0"/>
        <w:jc w:val="right"/>
      </w:pPr>
      <w:r>
        <w:t>от 02.10.2020 N СЭД-33-01-03/1-377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Title0"/>
        <w:jc w:val="center"/>
      </w:pPr>
      <w:bookmarkStart w:id="1" w:name="P37"/>
      <w:bookmarkEnd w:id="1"/>
      <w:r>
        <w:t>АДМИНИСТРАТИВНЫЙ РЕГЛАМЕНТ</w:t>
      </w:r>
    </w:p>
    <w:p w:rsidR="00B81ADC" w:rsidRDefault="00D8204D">
      <w:pPr>
        <w:pStyle w:val="ConsPlusTitle0"/>
        <w:jc w:val="center"/>
      </w:pPr>
      <w:r>
        <w:lastRenderedPageBreak/>
        <w:t>ПРЕДОСТАВЛЕНИЯ ГОСУДАРСТВЕННОЙ УСЛУГИ ПО ПРЕДОСТАВЛЕНИЮ</w:t>
      </w:r>
    </w:p>
    <w:p w:rsidR="00B81ADC" w:rsidRDefault="00D8204D">
      <w:pPr>
        <w:pStyle w:val="ConsPlusTitle0"/>
        <w:jc w:val="center"/>
      </w:pPr>
      <w:r>
        <w:t>ПУТЕВОК, СЕРТИФИКАТОВ, КОМПЕНСАЦИЙ ЗА ПУТЕВКИ В ДЕТСКИЕ</w:t>
      </w:r>
    </w:p>
    <w:p w:rsidR="00B81ADC" w:rsidRDefault="00D8204D">
      <w:pPr>
        <w:pStyle w:val="ConsPlusTitle0"/>
        <w:jc w:val="center"/>
      </w:pPr>
      <w:r>
        <w:t>ОЗДОРОВИТЕЛЬНЫЕ ЛАГЕРЯ В ПЕРМСКОМ КРАЕ</w:t>
      </w:r>
    </w:p>
    <w:p w:rsidR="00B81ADC" w:rsidRDefault="00B81AD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1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Министерства социального развития Пермского края</w:t>
            </w:r>
          </w:p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13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      <w:r>
                <w:rPr>
                  <w:color w:val="0000FF"/>
                </w:rPr>
                <w:t>N 33-01-03-209</w:t>
              </w:r>
            </w:hyperlink>
            <w:r>
              <w:rPr>
                <w:color w:val="392C69"/>
              </w:rPr>
              <w:t xml:space="preserve">, от 22.09.2022 </w:t>
            </w:r>
            <w:hyperlink r:id="rId14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      <w:r>
                <w:rPr>
                  <w:color w:val="0000FF"/>
                </w:rPr>
                <w:t>N 33-01-03-806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</w:tr>
    </w:tbl>
    <w:p w:rsidR="00B81ADC" w:rsidRDefault="00B81ADC">
      <w:pPr>
        <w:pStyle w:val="ConsPlusNormal0"/>
        <w:jc w:val="both"/>
      </w:pPr>
    </w:p>
    <w:p w:rsidR="00B81ADC" w:rsidRDefault="00D8204D">
      <w:pPr>
        <w:pStyle w:val="ConsPlusTitle0"/>
        <w:jc w:val="center"/>
        <w:outlineLvl w:val="1"/>
      </w:pPr>
      <w:r>
        <w:t>I. Общие поло</w:t>
      </w:r>
      <w:r>
        <w:t>жения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ind w:firstLine="540"/>
        <w:jc w:val="both"/>
      </w:pPr>
      <w:r>
        <w:t>1.1.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оздоровительные лагеря в Пермском крае (далее соответственно - Регламент, государственная услуга, предоставление</w:t>
      </w:r>
      <w:r>
        <w:t xml:space="preserve"> путевок, предоставление сертификатов, предоставление компенсаций) разработан в целях повышения качества предоставления государственной услуги и определяет сроки и последовательность административных процедур (действий), осуществляемых в процессе предостав</w:t>
      </w:r>
      <w:r>
        <w:t xml:space="preserve">ления государственной услуги в соответствии с требованиями Федерального </w:t>
      </w:r>
      <w:hyperlink r:id="rId15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</w:t>
      </w:r>
      <w:r>
        <w:t>ых и муниципальных услуг" (далее - Федеральный закон N 210-ФЗ).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1.2. Предметом регулирования настоящего Регламента являются правоотношения по предоставлению государственной услуги по предоставлению путевок, сертификатов, компенсаций за путевки в детские оз</w:t>
      </w:r>
      <w:r>
        <w:t>доровительные лагеря в Пермском крае.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1.3. Круг заявителей: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2" w:name="P50"/>
      <w:bookmarkEnd w:id="2"/>
      <w:r>
        <w:t>1.3.1. в качестве заявителей выступают физические лица - родители (мать или отец), совместно проживающие с ребенком, занимающиеся его воспитанием и содержанием (далее - заявители);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1.3.2. от имени</w:t>
      </w:r>
      <w:r>
        <w:t xml:space="preserve"> заявителей могут также выступать законные представители детей, не являющихся детьми-сиротами, детьми, оставшимися без попечения родителей.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3" w:name="P52"/>
      <w:bookmarkEnd w:id="3"/>
      <w:r>
        <w:t>1.4. Государственная услуга предоставляется заявителям при обращении в уполномоченный орган по организации и обеспеч</w:t>
      </w:r>
      <w:r>
        <w:t>ению отдыха детей и их оздоровления муниципального района, муниципального округа или городского округа Пермского края по месту жительства ребенка (далее - уполномоченный орган по организации оздоровления) с заявлением. Место жительства ребенка устанавливае</w:t>
      </w:r>
      <w:r>
        <w:t>тся на основании свидетельства о регистрации по месту жительства либо судебного решения, устанавливающего факт постоянного проживания ребенка на территории муниципального района, муниципального округа или городского округа Пермского края в период (год) под</w:t>
      </w:r>
      <w:r>
        <w:t>ачи заявления, либо отметки о регистрации по месту жительства, проставленной в паспорте ребенка. В случае отсутствия у ребенка регистрации по месту жительства и указанного в настоящем пункте судебного решения государственная услуга предоставляется уполномо</w:t>
      </w:r>
      <w:r>
        <w:t>ченным органом по организации оздоровления по месту его пребывания, установленному на основании свидетельства о регистрации по месту пребывания.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6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4" w:name="P54"/>
      <w:bookmarkEnd w:id="4"/>
      <w:r>
        <w:t>1.5. Государственная услуга предоставляется для детей в возрасте от 7 до 17 лет (включи</w:t>
      </w:r>
      <w:r>
        <w:t>тельно). Возраст ребенка для получения государственной услуги учитывается по состоянию на день, предшествующий дате начала смены (заезда) в загородный лагерь отдыха и оздоровления детей, детский оздоровительный лагерь санаторного типа, детский специализиро</w:t>
      </w:r>
      <w:r>
        <w:t>ванный (профильный) лагерь, в рамках которой планируется оздоровление.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7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1.6. Утратил силу. - </w:t>
      </w:r>
      <w:hyperlink r:id="rId18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</w:t>
        </w:r>
      </w:hyperlink>
      <w:r>
        <w:t xml:space="preserve"> Министерства социального развития Пермского края от 08.04.2021 N 33-01-03-209.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5" w:name="P57"/>
      <w:bookmarkEnd w:id="5"/>
      <w:r>
        <w:t>1.7. Требования к порядку информирования о предоставлении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1.7.1. Информация о государственной услуге </w:t>
      </w:r>
      <w:r>
        <w:t xml:space="preserve">предоставляется должностными лицами </w:t>
      </w:r>
      <w:r>
        <w:lastRenderedPageBreak/>
        <w:t>уполномоченных органов по организации оздоровления по телефону, на личном приеме, а также размещается на официальных сайтах уполномоченных органов по организации оздоровления в информационно-телекоммуникационной сети "Ин</w:t>
      </w:r>
      <w:r>
        <w:t>тернет", в региональной государственной информационной системе Пермского края "Реестр государственных услуг (функций) Пермского края" (далее - ГИС "Реестр Пермского края") и в федеральной государственной информационной системе "Единый портал государственны</w:t>
      </w:r>
      <w:r>
        <w:t>х и муниципальных услуг (функций)" www.gosuslugi.ru (далее - Единый портал), официальном сайте Пермского края в информационно-телекоммуникационной сети "Интернет" "Услуги и сервисы Пермского края" uslugi.permkrai.ru (далее - Официальный сайт Пермского края</w:t>
      </w:r>
      <w:r>
        <w:t>), а также на информационных стендах, оборудованных в помещениях уполномоченных органов по организации оздоровления, предназначенных для приема граждан.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Информация о местах нахождения уполномоченных органов по организации оздоровления, почтовых адресах, сп</w:t>
      </w:r>
      <w:r>
        <w:t>равочных телефонах и адресах официальных сайтов, а также о графике их работы размещается на официальном сайте Министерства социального развития Пермского края minsoc.permkrai.ru (далее - Министерство), в ГИС "Реестр Пермского края", на Едином портале, Офиц</w:t>
      </w:r>
      <w:r>
        <w:t>иальном сайте Пермского края.</w:t>
      </w:r>
    </w:p>
    <w:p w:rsidR="00B81ADC" w:rsidRDefault="00D8204D">
      <w:pPr>
        <w:pStyle w:val="ConsPlusNormal0"/>
        <w:jc w:val="both"/>
      </w:pPr>
      <w:r>
        <w:t xml:space="preserve">(п. 1.7.1 в ред. </w:t>
      </w:r>
      <w:hyperlink r:id="rId19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</w:t>
      </w:r>
      <w:r>
        <w:t>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1.7.2. Государственная услуга предоставляется ответственными специалистами уполномоченных органов по организации оздоровления (далее - ответственные специалисты).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Заявитель имеет право подать заявление и документы для предоставления государственной услуги непосредственно в уполномоченный орган по организации оздоровления, почтовым отправлением, через Единый портал, Официальный сайт Пермского края или через государст</w:t>
      </w:r>
      <w:r>
        <w:t>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с момента вступления в силу соглашения о взаимодействии.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1.7.3. На информационных стендах в здании и </w:t>
      </w:r>
      <w:r>
        <w:t>на сайтах уполномоченных органов по организации оздоровления размещается следующая информация: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1.7.3.1.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</w:t>
      </w:r>
      <w:r>
        <w:t>.7.3.2. извлечения из текста настоящего Регламента (на информационных стендах), полный текст Регламента с приложениями (на сайте уполномоченных органов по организации оздоровления);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1.7.3.3. перечни документов, необходимых для предоставления государственно</w:t>
      </w:r>
      <w:r>
        <w:t>й услуги;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1.7.3.4. образцы оформления документов, необходимых для предоставления государственной услуги, и требования к ним;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1.7.3.5. месторасположение, график (режим) работы, номера телефонов, адреса Интернет-сайтов и электронной почты органов, в которых </w:t>
      </w:r>
      <w:r>
        <w:t>заявители могут получить необходимую информацию;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1.7.3.6. режим приема заявителей специалистами уполномоченных органов по организации оздоровления;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1.7.3.7. информация о сроках предоставления государственной услуги в целом и максимальных сроках выполнения </w:t>
      </w:r>
      <w:r>
        <w:t>отдельных административных процедур;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1.7.3.8. основания отказа предоставления государственной услуги;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1.7.3.9. порядок информирования о ходе предоставления государственной услуги;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1.7.3.10. порядок получения консультаций;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1.7.3.11. порядок обжалования решений, действий или бездействия должностных лиц, предоставляющих государственную услугу.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6" w:name="P75"/>
      <w:bookmarkEnd w:id="6"/>
      <w:r>
        <w:lastRenderedPageBreak/>
        <w:t>1.7.4. В любое время с момента приема документов заявитель имеет право на получение сведений о ходе предоставления государственной услу</w:t>
      </w:r>
      <w:r>
        <w:t>ги при помощи телефона, электронной почты или посредством личного посещения уполномоченного органа по организации оздоровления, а также через МФЦ с момента вступления в силу соответствующего соглашения о взаимодействии.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Заявителю представляются сведения по</w:t>
      </w:r>
      <w:r>
        <w:t xml:space="preserve"> следующим вопросам: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- 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- время приема и выдачи документов;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- сроки предоставления государственной услуги;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- порядок обжалов</w:t>
      </w:r>
      <w:r>
        <w:t>ания действий (бездействия) и решений, осуществляемых и принимаемых в ходе предоставления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1.7.5. Информирование о ходе предоставления государственной услуги осуществляется ответственными специалистами уполномоченного органа по орган</w:t>
      </w:r>
      <w:r>
        <w:t>изации оздоровления: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1.7.5.1. при личном контакте с заявителями, посредством телефонной связи - немедленно;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1.7.5.2. посредством электронной почты, через МФЦ или на сайте уполномоченного органа по организации оздоровления - в течение 5 рабочих дней со дня </w:t>
      </w:r>
      <w:r>
        <w:t>регистрации запроса о ходе предоставления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Консультации по порядку предоставления государственной услуги осуществляются бесплатно.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Title0"/>
        <w:jc w:val="center"/>
        <w:outlineLvl w:val="1"/>
      </w:pPr>
      <w:r>
        <w:t>II. Стандарт предоставления государственной услуги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ind w:firstLine="540"/>
        <w:jc w:val="both"/>
      </w:pPr>
      <w:r>
        <w:t>2.1. Данным стандартом описывается государственна</w:t>
      </w:r>
      <w:r>
        <w:t>я услуга по предоставлению государственной поддержки отдыха и оздоровления детей в Пермском крае (далее - государственная поддержка) в форме: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20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2.1.1. путевок в загородные лагеря отдыха и оздоровления детей, детские оздоровительные ла</w:t>
      </w:r>
      <w:r>
        <w:t>геря санаторного типа, детские специализированные (профильные) лагеря, расположенные на территории Пермского края;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2.1.2. сертификата на отдых детей и их оздоровление, дающего право на частичную оплату путевки в организациях отдыха детей и их оздоровления,</w:t>
      </w:r>
      <w:r>
        <w:t xml:space="preserve">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оздоровление;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7" w:name="P92"/>
      <w:bookmarkEnd w:id="7"/>
      <w:r>
        <w:t>2.1.3. компенсации части расходов на оплату стоимости самостоятельно приобретенной</w:t>
      </w:r>
      <w:r>
        <w:t xml:space="preserve">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2.2. Пр</w:t>
      </w:r>
      <w:r>
        <w:t>едоставление государственной услуги осуществляется уполномоченными органами по организации оздоровления муниципального района, муниципального округа или городского округа Пермского края по месту жительства ребенка заявителя.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При предоставлении государствен</w:t>
      </w:r>
      <w:r>
        <w:t>ной услуги уполномоченные органы по организации оздоровления осуществляют взаимодействие: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с Министерством внутренних дел России в целях получения сведений о регистрации ребенка по месту жительства (по месту пребывания), сведений о его паспорте; сведений о </w:t>
      </w:r>
      <w:r>
        <w:t>родителе, отсутствующем в семье в связи с его розыском органами внутренних дел;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lastRenderedPageBreak/>
        <w:t>с Комиссией по делам несовершеннолетних и защите их прав Пермского края в целях получения сведений о постановке несовершеннолетнего на учет как находящегося в социально опасном</w:t>
      </w:r>
      <w:r>
        <w:t xml:space="preserve"> положении;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с Министерством социального развития Пермского края, территориальными управлениями Министерства социального развития Пермского края в целях получения сведений о малоимущности семьи заявителя;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с Пенсионным фондом Российской Федерации в целях пол</w:t>
      </w:r>
      <w:r>
        <w:t>учения сведений о страховом номере индивидуального лицевого счета застрахованного лица в системе обязательного пенсионного страхования, сведений о факте установления инвалидности ребенка из Федеральной государственной информационной системы "Федеральный ре</w:t>
      </w:r>
      <w:r>
        <w:t>естр инвалидов", сведений о размере пенсии;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с военным комиссариатом Пермского края в целях получения сведений о членах семьи, являющихся военнослужащими, проходящими военную службу по призыву в качестве сержантов, старшин, солдат или матросов, а также военнослужащих, обучающихся в военных профессион</w:t>
      </w:r>
      <w:r>
        <w:t>альных организациях и не заключивших контракт о прохождении военной службы;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с Федеральной службой исполнения наказаний в целях получения сведений о членах семьи, отбывающих наказание в виде лишения свободы, а также в отношении которых применена мера пресеч</w:t>
      </w:r>
      <w:r>
        <w:t>ения в виде заключения под стражу либо находящихся на принудительном лечении по решению суда;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с Федеральной службой судебных приставов России в целях получения сведений о членах семьи, отсутствующих в семье в связи с их розыском судебными приставами-исполн</w:t>
      </w:r>
      <w:r>
        <w:t>ителями;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с Федеральной налоговой службой в целях получения сведений о рождении ребенка из Единого государственного реестра записей актов гражданского состояния, сведений о государственной регистрации физического лица в качестве индивидуального предпринимат</w:t>
      </w:r>
      <w:r>
        <w:t>еля из Единого государственного реестра индивидуальных предпринимателей;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с Федеральной службой по труду и занятости с целью получения сведений о постановке на учет в качестве безработного, о наличии или отсутствии пособия по безработице и иных выплат безра</w:t>
      </w:r>
      <w:r>
        <w:t>ботным гражданам.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При предоставлении государственной услуги по предоставлению компенсации уполномоченные органы по организации оздоровления дополнительно осуществляют взаимодействие с: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органами исполнительной власти субъектов Российской Федерации, уполномо</w:t>
      </w:r>
      <w:r>
        <w:t>ченными по организации отдыха и оздоровления детей, с целью получения сведений о включении организации отдыха детей и их оздоровления, в которую приобретена путевка, в реестр организаций отдыха детей и их оздоровления соответствующего субъекта Российской Ф</w:t>
      </w:r>
      <w:r>
        <w:t>едерации;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с Федеральной службой по надзору в сфере защиты прав потребителей и благополучия человека в целях получения сведений о наличии у организации отдыха детей и их оздоровления, в которую приобретена путевка, санитарно-эпидемиологических заключений о </w:t>
      </w:r>
      <w:r>
        <w:t>соответствии (несоответствии) видов деятельности (работ, услуг) требованиям государственных санитарно-эпидемиологических правил и нормативов из Реестра санитарно-эпидемиологических заключений о соответствии (несоответствии) видов деятельности (работ, услуг</w:t>
      </w:r>
      <w:r>
        <w:t>) требованиям государственных санитарно-эпидемиологических правил и нормативов.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</w:t>
      </w:r>
      <w:r>
        <w:t>венные органы и организации, за исключением услуг, которые являются необходимыми и обязательными в связи с предоставлением государственной услуги.</w:t>
      </w:r>
    </w:p>
    <w:p w:rsidR="00B81ADC" w:rsidRDefault="00D8204D">
      <w:pPr>
        <w:pStyle w:val="ConsPlusNormal0"/>
        <w:jc w:val="both"/>
      </w:pPr>
      <w:r>
        <w:t xml:space="preserve">(п. 2.2 в ред. </w:t>
      </w:r>
      <w:hyperlink r:id="rId21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</w:t>
      </w:r>
      <w:r>
        <w:t>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2.3. Описание результата предоставления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lastRenderedPageBreak/>
        <w:t>2.3.1. Результатом предоставления государственной услуги по предоставлению путевок является: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2.3.1.1. включение в список получателей путевки либо отказ в приеме документов.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Решен</w:t>
      </w:r>
      <w:r>
        <w:t>ие о включении в список получателей путевки оформляется регистрационной записью в журнале регистрации заявлений и соответствующей записью в заявлении.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Отказ в приеме документов оформляется соответствующей записью в заявлении;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2.3.1.2. выдача путевки либо о</w:t>
      </w:r>
      <w:r>
        <w:t>тказ в предоставлении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Решение о выдаче путевки оформляется в форме уведомления о выдаче путевки и соответствующей записью в заявлении.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Отказ в предоставлении государственной услуги оформляется в форме уведомления об отказе в выдаче </w:t>
      </w:r>
      <w:r>
        <w:t>путевки и соответствующей записью в заявлении.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2.3.2. Результатом предоставления государственной услуги по предоставлению сертификата является: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2.3.2.1. включение в список получателей сертификата либо отказ в приеме документов.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Решение о включении в список</w:t>
      </w:r>
      <w:r>
        <w:t xml:space="preserve"> получателей сертификата оформляется регистрационной записью в журнале регистрации заявлений и соответствующей записью в заявлении.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Отказ в приеме документов оформляется соответствующей записью в заявлении;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2.3.2.2. выдача сертификата либо отказ в предоста</w:t>
      </w:r>
      <w:r>
        <w:t>влении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Решение о выдаче сертификата оформляется соответствующей записью в заявлении и отрывном талоне к заявлению на выдачу сертификата.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Отказ в предоставлении государственной услуги оформляется соответствующей записью в заявлении.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2.3.3. Результатом предоставления государственной услуги по предоставлению компенсации является: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2.3.3.1. включение в список получателей компенсации либо отказ в приеме документов.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Решение о включении в список получателей компенсации оформляется регистрационной записью в журнале регистрации заявлений и соответствующей записью в заявлении.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Отказ в приеме документов оформляется соответствующей записью в заявлении;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2.3.3.2. перечисление</w:t>
      </w:r>
      <w:r>
        <w:t xml:space="preserve"> компенсации либо отказ в предоставлении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Решение о перечислении компенсации оформляется в форме утвержденного реестра получателей компенсации.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22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Отказ в предоставлении государственной услуги оформляется в форме</w:t>
      </w:r>
      <w:r>
        <w:t xml:space="preserve"> уведомления об отказе в предоставлении компенсации и соответствующей записью в заявлении.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</w:t>
      </w:r>
      <w:r>
        <w:t>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Пермского края, срок выдачи (направления) документов, являющихся результатом предоставления</w:t>
      </w:r>
      <w:r>
        <w:t xml:space="preserve">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lastRenderedPageBreak/>
        <w:t>2.4.1. Общий срок предоставления государственной услуги исчисляется со дня регистрации заявления в уполномоченном органе по организации оздоровления до 31 декабря года, в котором подано заявление.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2.4.2. Срок включения в список пол</w:t>
      </w:r>
      <w:r>
        <w:t>учателей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Заявление на предоставление государственной услуги, поданное в уполномоченный орган по организации оздоровления, через Единый портал, Официальный сайт Пермского края или МФЦ, направленное по почте, подлежит регистрации в де</w:t>
      </w:r>
      <w:r>
        <w:t xml:space="preserve">нь поступления в уполномоченный орган по организации оздоровления после проверки специалистом правильности его оформления и наличия (отсутствия) оснований для отказа в приеме заявления, предусмотренных </w:t>
      </w:r>
      <w:hyperlink w:anchor="P243" w:tooltip="2.8. Исчерпывающий перечень оснований для отказа в приеме заявления и документов, необходимых для предоставления государственной услуги.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В случае поступления указанного заявления в уполномоченный орган по организации оздоровления после 16.00 ч</w:t>
      </w:r>
      <w:r>
        <w:t>асов его регистрация осуществляется на следующий рабочий день (за исключением случаев личного обращения заявителя (законного представителя) в уполномоченный орган по организации оздоровления). В случае поступления указанного заявления в уполномоченный орга</w:t>
      </w:r>
      <w:r>
        <w:t>н по организации оздоровления в нерабочие дни его регистрация осуществляется в первый рабочий день.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8" w:name="P137"/>
      <w:bookmarkEnd w:id="8"/>
      <w:r>
        <w:t>2.4.3. Прием заявлений на предоставление государственной услуги осуществляется в следующие сроки: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23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2.4.3.1. с 11 января, но не ранее </w:t>
      </w:r>
      <w:r>
        <w:t>даты вступления в силу правового акта Правительства Пермского края, утвердившего расчетную стоимость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 на</w:t>
      </w:r>
      <w:r>
        <w:t xml:space="preserve"> текущий год, по 30 октября года, в котором планируется отдых и оздоровление ребенка (при предоставлении государственной услуги по предоставлению путевки);</w:t>
      </w:r>
    </w:p>
    <w:p w:rsidR="00B81ADC" w:rsidRDefault="00D8204D">
      <w:pPr>
        <w:pStyle w:val="ConsPlusNormal0"/>
        <w:jc w:val="both"/>
      </w:pPr>
      <w:r>
        <w:t xml:space="preserve">(п. 2.4.3.1 в ред. </w:t>
      </w:r>
      <w:hyperlink r:id="rId24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2.4.3.2. с 1 марта, но не ранее даты вступления в силу правового </w:t>
      </w:r>
      <w:r>
        <w:t>акта Правительства Пермского края, утвердившего расчетную стоимость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 на текущий год, по 30 октября года,</w:t>
      </w:r>
      <w:r>
        <w:t xml:space="preserve"> в котором планируется отдых и оздоровление ребенка (при предоставлении государственной услуги по предоставлению сертификата);</w:t>
      </w:r>
    </w:p>
    <w:p w:rsidR="00B81ADC" w:rsidRDefault="00D8204D">
      <w:pPr>
        <w:pStyle w:val="ConsPlusNormal0"/>
        <w:jc w:val="both"/>
      </w:pPr>
      <w:r>
        <w:t xml:space="preserve">(п. 2.4.3.2 в ред. </w:t>
      </w:r>
      <w:hyperlink r:id="rId25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</w:t>
      </w:r>
      <w:r>
        <w:t>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2.4.3.3. с 11 января, но не ранее даты вступления в силу правового акта Правительства Пермского края, утвердившего расчетную стоимость путевок в загородные лагеря отдыха и оздоровления детей, детские оздоровительные лагеря санаторного типа, д</w:t>
      </w:r>
      <w:r>
        <w:t>етские специализированные (профильные) лагеря на текущий год, по 31 июля года, в котором планируется отдых и оздоровление ребенка (при предоставлении государственной услуги по предоставлению компенсации).</w:t>
      </w:r>
    </w:p>
    <w:p w:rsidR="00B81ADC" w:rsidRDefault="00D8204D">
      <w:pPr>
        <w:pStyle w:val="ConsPlusNormal0"/>
        <w:jc w:val="both"/>
      </w:pPr>
      <w:r>
        <w:t xml:space="preserve">(п. 2.4.3.3 введен </w:t>
      </w:r>
      <w:hyperlink r:id="rId26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2.4.4. Путевка </w:t>
      </w:r>
      <w:r>
        <w:t>выдается заявителю в срок не позднее чем за 10 дней до начала смены, на которую ребенку заявителя выделена путевка. Срок направления заявителю уведомления о выдаче путевки составляет не менее 2 рабочих дней до дня выдачи путевки. В случае непредставления з</w:t>
      </w:r>
      <w:r>
        <w:t xml:space="preserve">аявителем по собственной инициативе документов, предусмотренных </w:t>
      </w:r>
      <w:hyperlink w:anchor="P183" w:tooltip="2.6.2.1. сведения о регистрации ребенка по месту жительства (по месту пребывания в случае отсутствия у ребенка регистрации по месту жительства и отсутствия судебного решения, предусмотренного пунктом 2.6.1.6 настоящего Регламента);">
        <w:r>
          <w:rPr>
            <w:color w:val="0000FF"/>
          </w:rPr>
          <w:t>пунктами 2.6.2.1</w:t>
        </w:r>
      </w:hyperlink>
      <w:r>
        <w:t xml:space="preserve">, </w:t>
      </w:r>
      <w:hyperlink w:anchor="P185" w:tooltip="2.6.2.2. сведения о наличии оснований для определения размера родительской платы за путевку:">
        <w:r>
          <w:rPr>
            <w:color w:val="0000FF"/>
          </w:rPr>
          <w:t>2.6.2.2</w:t>
        </w:r>
      </w:hyperlink>
      <w:r>
        <w:t xml:space="preserve"> настоящего Регламента, путевка вы</w:t>
      </w:r>
      <w:r>
        <w:t>дается заявителю в соответствии с настоящим пунктом после получения сведений, запрошенных от соответствующих органов (при предоставлении государственной услуги по предоставлению путевки).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27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9" w:name="P147"/>
      <w:bookmarkEnd w:id="9"/>
      <w:r>
        <w:t>2.4.5. Сертификат выдается заявителю не позд</w:t>
      </w:r>
      <w:r>
        <w:t xml:space="preserve">нее трех рабочих дней со дня принятия решения о включении его в список получателей сертификатов. В случае непредставления заявителем по собственной инициативе документов, предусмотренных </w:t>
      </w:r>
      <w:hyperlink w:anchor="P183" w:tooltip="2.6.2.1. сведения о регистрации ребенка по месту жительства (по месту пребывания в случае отсутствия у ребенка регистрации по месту жительства и отсутствия судебного решения, предусмотренного пунктом 2.6.1.6 настоящего Регламента);">
        <w:r>
          <w:rPr>
            <w:color w:val="0000FF"/>
          </w:rPr>
          <w:t>пунктами 2.6.2.1</w:t>
        </w:r>
      </w:hyperlink>
      <w:r>
        <w:t xml:space="preserve">, </w:t>
      </w:r>
      <w:hyperlink w:anchor="P185" w:tooltip="2.6.2.2. сведения о наличии оснований для определения размера родительской платы за путевку:">
        <w:r>
          <w:rPr>
            <w:color w:val="0000FF"/>
          </w:rPr>
          <w:t>2.6.2.2</w:t>
        </w:r>
      </w:hyperlink>
      <w:r>
        <w:t xml:space="preserve"> настоящего Регламента, выдача сертификата осуществляется не позднее трех рабочих дней со дня получения сведений, запрошенных от соответствующих органов (при предостав</w:t>
      </w:r>
      <w:r>
        <w:t>лении государственной услуги по предоставлению сертификата).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10" w:name="P148"/>
      <w:bookmarkEnd w:id="10"/>
      <w:r>
        <w:lastRenderedPageBreak/>
        <w:t xml:space="preserve">2.4.6. Прием документов, предусмотренных </w:t>
      </w:r>
      <w:hyperlink w:anchor="P177" w:tooltip="2.6.1.9. оригинал обратного (отрывного) талона к путевке (при предоставлении государственной услуги по предоставлению компенсации);">
        <w:r>
          <w:rPr>
            <w:color w:val="0000FF"/>
          </w:rPr>
          <w:t>пунктами 2.6.1.9</w:t>
        </w:r>
      </w:hyperlink>
      <w:r>
        <w:t>-</w:t>
      </w:r>
      <w:hyperlink w:anchor="P179" w:tooltip="2.6.1.11. реквизиты счета для перечисления компенсации (при предоставлении государственной услуги по предоставлению компенсации).">
        <w:r>
          <w:rPr>
            <w:color w:val="0000FF"/>
          </w:rPr>
          <w:t>2.6.1.11</w:t>
        </w:r>
      </w:hyperlink>
      <w:r>
        <w:t xml:space="preserve"> настоящего Регламента (далее - отчетные документы), осущес</w:t>
      </w:r>
      <w:r>
        <w:t>твляется по окончании срока пребывания ребенка в детском оздоровительном лагере, но не позднее чем через один месяц по окончании месяца, указанного в заявлении (при предоставлении государственной услуги по предоставлению компенсации).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2.4.7. Перечисление к</w:t>
      </w:r>
      <w:r>
        <w:t>омпенсации осуществляется не позднее 15 числа месяца, в котором утвержден реестр получателей компенсации (при предоставлении государственной услуги по предоставлению компенсации).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28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2.4.8. Возможность приостановления предоставления го</w:t>
      </w:r>
      <w:r>
        <w:t>сударственной услуги нормативными правовыми актами Российской Федерации, Пермского края не предусмотрена.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2.5. Перечень нормативных правовых актов, регулирующих предоставление государственной услуги, размещен на сайте Министерства, в ГИС "Реестр Пермского </w:t>
      </w:r>
      <w:r>
        <w:t>края", на Едином портале, Официальном сайте Пермского края, официальных сайтах уполномоченных органов по организации оздоровления в сети "Интернет".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11" w:name="P154"/>
      <w:bookmarkEnd w:id="11"/>
      <w:r>
        <w:t>2.6.1. Исчерпывающий перечень документов, подлежащих представлению заявителем и необходимых в соответствии с норма</w:t>
      </w:r>
      <w:r>
        <w:t>тивными правовыми актами для предоставления государственной услуги: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12" w:name="P155"/>
      <w:bookmarkEnd w:id="12"/>
      <w:r>
        <w:t xml:space="preserve">2.6.1.1. заявление по форме в соответствии с </w:t>
      </w:r>
      <w:hyperlink w:anchor="P547" w:tooltip="ЗАЯВЛЕНИЕ N ______ от ______________ г.">
        <w:r>
          <w:rPr>
            <w:color w:val="0000FF"/>
          </w:rPr>
          <w:t>приложением N 1</w:t>
        </w:r>
      </w:hyperlink>
      <w:r>
        <w:t xml:space="preserve"> (при предоставлении государственной услуги по предостав</w:t>
      </w:r>
      <w:r>
        <w:t xml:space="preserve">лению путевки), </w:t>
      </w:r>
      <w:hyperlink w:anchor="P697" w:tooltip="ЗАЯВЛЕНИЕ N _______ от _____________ г.">
        <w:r>
          <w:rPr>
            <w:color w:val="0000FF"/>
          </w:rPr>
          <w:t>приложением N 2</w:t>
        </w:r>
      </w:hyperlink>
      <w:r>
        <w:t xml:space="preserve"> (при предоставлении государственной услуги по предоставлению сертификата), </w:t>
      </w:r>
      <w:hyperlink w:anchor="P860" w:tooltip="ЗАЯВЛЕНИЕ N _______ от _____________ г.">
        <w:r>
          <w:rPr>
            <w:color w:val="0000FF"/>
          </w:rPr>
          <w:t>прило</w:t>
        </w:r>
        <w:r>
          <w:rPr>
            <w:color w:val="0000FF"/>
          </w:rPr>
          <w:t>жением N 3</w:t>
        </w:r>
      </w:hyperlink>
      <w:r>
        <w:t xml:space="preserve"> (при предоставлении государственной услуги по предоставлению компенсации) к настоящему Регламенту;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2.6.1.2. копия паспорта или иного документа, удостоверяющего личность заявителя. В случаях, установленных федеральными законами, актами Правительс</w:t>
      </w:r>
      <w:r>
        <w:t xml:space="preserve">тва Российской Федерации и иными принятыми в соответствии с ними нормативными правовыми актами, при обращении заявителя осуществляется идентификация или аутентификация личности с использованием информационных технологий, предусмотренных </w:t>
      </w:r>
      <w:hyperlink r:id="rId29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информации";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30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2.6.1.3-2.6.1.5. утратили силу. - </w:t>
      </w:r>
      <w:hyperlink r:id="rId31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</w:t>
        </w:r>
      </w:hyperlink>
      <w:r>
        <w:t xml:space="preserve"> Министерства социального развития Пермского края от 22.09.2022 N</w:t>
      </w:r>
      <w:r>
        <w:t xml:space="preserve"> 33-01-03-806;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13" w:name="P159"/>
      <w:bookmarkEnd w:id="13"/>
      <w:r>
        <w:t>2.6.1.6. копия судебного решения, устанавливающего факт постоянного проживания ребенка на территории муниципального района, муниципального округа или городского округа Пермского края в период (год) подачи заявления (при наличии);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2.6.1.7. до</w:t>
      </w:r>
      <w:r>
        <w:t>кументы для расчета среднемесячного дохода семьи (за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ребенка-инвалида):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32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2.6.1.7.1.</w:t>
      </w:r>
      <w:r>
        <w:t xml:space="preserve"> документ, подтверждающий, что родитель относится к одной из следующих категорий лиц (при наличии):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абзацы второй-третий утратили силу. - </w:t>
      </w:r>
      <w:hyperlink r:id="rId33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</w:t>
        </w:r>
      </w:hyperlink>
      <w:r>
        <w:t xml:space="preserve"> Министерства социального развития Пермского края от 22.09.2022 N 33-01-03-806;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лица, находящиеся на полном государственном обеспечении;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34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</w:t>
        </w:r>
      </w:hyperlink>
      <w:r>
        <w:t xml:space="preserve"> Министерства социального развития Пермского края от 22.09.2022 N 33-</w:t>
      </w:r>
      <w:r>
        <w:lastRenderedPageBreak/>
        <w:t>01-03-806;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14" w:name="P166"/>
      <w:bookmarkEnd w:id="14"/>
      <w:r>
        <w:t>2.6.1.7.2</w:t>
      </w:r>
      <w:r>
        <w:t>. для работающих родителей - справка о полученных доходах и удержанных суммах налога по месту основной работы (службы) и работы по совместительству за двенадцать последних календарных месяцев, предшествующих году подачи заявления, по форме, утвержденной фе</w:t>
      </w:r>
      <w:r>
        <w:t>деральным органом исполнительной власти, уполномоченным по контролю и надзору в области налогов и сборов. В случаях если родитель в указанном периоде находился в отпуске по беременности и родам, в отпуске по уходу за ребенком, в отпуске без сохранения зара</w:t>
      </w:r>
      <w:r>
        <w:t>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2.6.1.7.3. для родителей, выполня</w:t>
      </w:r>
      <w:r>
        <w:t>ющих работу по договорам гражданско-правового характера, - копия договора гражданско-правового характера (с предъявлением оригинала) либо справка о полученных доходах и удержанных суммах налога за двенадцать последних календарных месяцев, предшествующих го</w:t>
      </w:r>
      <w:r>
        <w:t>ду подачи заявления,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15" w:name="P168"/>
      <w:bookmarkEnd w:id="15"/>
      <w:r>
        <w:t>2.6.1.7.4. для родителей, занимающихся предпринимательской, нотариальной, адвокатской деятельностью и ин</w:t>
      </w:r>
      <w:r>
        <w:t>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 последних календарных месяцев, предшествовавших году подачи заявления в соответствии с законодатель</w:t>
      </w:r>
      <w:r>
        <w:t>ством.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В целях настоящего Регламента в доходах, полученных родителями, занимающимися предпринимательской, нотариальной, адвокатской деятельностью и иной деятельностью, носящей характер частной практики, а также являющимися акционерами (участниками) обществ</w:t>
      </w:r>
      <w:r>
        <w:t>а и представляющими в установленном порядке в налоговые органы по месту учета налоговые декларации, учитываются суммы налоговой базы, указанные в данных налоговых декларациях либо справке о полученных доходах и удержанных суммах налога за двенадцать послед</w:t>
      </w:r>
      <w:r>
        <w:t>них календарных месяцев, предшествующих году подачи заявления,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35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2.6.1.7.5-2.6.1.7.6. утратили силу. - </w:t>
      </w:r>
      <w:hyperlink r:id="rId36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</w:t>
        </w:r>
      </w:hyperlink>
      <w:r>
        <w:t xml:space="preserve"> Министерства социального развития Пермского края от 22.09.2022 N</w:t>
      </w:r>
      <w:r>
        <w:t xml:space="preserve"> 33-01-03-806;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16" w:name="P172"/>
      <w:bookmarkEnd w:id="16"/>
      <w:r>
        <w:t>2.6.1.7.7. для неработающих родителей, не состоящих на учете в качестве безработного: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копия трудовой книжки (с предъявлением оригинала) или сведения о состоянии индивидуального лицевого счета застрахованного лица, выданные территориальным ор</w:t>
      </w:r>
      <w:r>
        <w:t>ганом Пенсионного фонда Российской Федерации;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37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</w:t>
        </w:r>
        <w:r>
          <w:rPr>
            <w:color w:val="0000FF"/>
          </w:rPr>
          <w:t>каз</w:t>
        </w:r>
      </w:hyperlink>
      <w:r>
        <w:t xml:space="preserve"> Министерства социального развития Пермского края от 22.09.2022 N 33-01-03-806;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17" w:name="P175"/>
      <w:bookmarkEnd w:id="17"/>
      <w:r>
        <w:t xml:space="preserve">2.6.1.7.8. в случае если за расчетный период родитель имел доходы по нескольким основаниям, указанным в </w:t>
      </w:r>
      <w:hyperlink w:anchor="P166" w:tooltip="2.6.1.7.2. для работающих родителей - справка о полученных доходах и удержанных суммах налога по месту основной работы (службы) и работы по совместительству за двенадцать последних календарных месяцев, предшествующих году подачи заявления, по форме, утвержденн">
        <w:r>
          <w:rPr>
            <w:color w:val="0000FF"/>
          </w:rPr>
          <w:t>пунктах 2.6.1.7.2</w:t>
        </w:r>
      </w:hyperlink>
      <w:r>
        <w:t>-</w:t>
      </w:r>
      <w:hyperlink w:anchor="P172" w:tooltip="2.6.1.7.7. для неработающих родителей, не состоящих на учете в качестве безработного:">
        <w:r>
          <w:rPr>
            <w:color w:val="0000FF"/>
          </w:rPr>
          <w:t>2.6.1.7.7</w:t>
        </w:r>
      </w:hyperlink>
      <w:r>
        <w:t xml:space="preserve"> настоящего Регламента, он представляет документы по каждому основанию, по которому он имел доход за последние двенадцать календарных месяцев, </w:t>
      </w:r>
      <w:r>
        <w:t>предшествующих году подачи заявления;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2.6.1.8. документ, подтверждающий факт внесения на расчетный счет детского оздоровительного лагеря родительской платы в размере, установленном законодательством Пермского края в сфере организации отдыха и оздоровления детей (при предоставлении государствен</w:t>
      </w:r>
      <w:r>
        <w:t>ной услуги по предоставлению путевки);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18" w:name="P177"/>
      <w:bookmarkEnd w:id="18"/>
      <w:r>
        <w:t>2.6.1.9. оригинал обратного (отрывного) талона к путевке (при предоставлении государственной услуги по предоставлению компенсации);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2.6.1.10. оригиналы документов, подтверждающих факт оплаты путевки (при предоставлени</w:t>
      </w:r>
      <w:r>
        <w:t xml:space="preserve">и </w:t>
      </w:r>
      <w:r>
        <w:lastRenderedPageBreak/>
        <w:t>государственной услуги по предоставлению компенсации);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19" w:name="P179"/>
      <w:bookmarkEnd w:id="19"/>
      <w:r>
        <w:t>2.6.1.11. реквизиты счета для перечисления компенсации (при предоставлении государственной услуги по предоставлению компенсации).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2.6.1.12. Заявитель вместе с копиями документов, указанными в </w:t>
      </w:r>
      <w:hyperlink w:anchor="P154" w:tooltip="2.6.1. Исчерпывающий перечень документов, подлежащих представлению заявителем и необходимых в соответствии с нормативными правовыми актами для предоставления государственной услуги:">
        <w:r>
          <w:rPr>
            <w:color w:val="0000FF"/>
          </w:rPr>
          <w:t>пункте 2.6.1</w:t>
        </w:r>
      </w:hyperlink>
      <w:r>
        <w:t xml:space="preserve"> настоящего Регламента, предъявл</w:t>
      </w:r>
      <w:r>
        <w:t>яет их оригиналы для проверки соответствия копий представленных документов оригиналам.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2.6.2. Исчерпывающий перечень сведений, необходимых в соответствии с нормативными правовыми актами для предоставления государственной услуги, которые находятся в распоря</w:t>
      </w:r>
      <w:r>
        <w:t>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38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20" w:name="P183"/>
      <w:bookmarkEnd w:id="20"/>
      <w:r>
        <w:t>2.6.2.1. сведения о регистрации ребенка по месту жительства (по месту пребывания в сл</w:t>
      </w:r>
      <w:r>
        <w:t xml:space="preserve">учае отсутствия у ребенка регистрации по месту жительства и отсутствия судебного решения, предусмотренного </w:t>
      </w:r>
      <w:hyperlink w:anchor="P159" w:tooltip="2.6.1.6. копия судебного решения, устанавливающего факт постоянного проживания ребенка на территории муниципального района, муниципального округа или городского округа Пермского края в период (год) подачи заявления (при наличии);">
        <w:r>
          <w:rPr>
            <w:color w:val="0000FF"/>
          </w:rPr>
          <w:t>пунктом 2.6.1.6</w:t>
        </w:r>
      </w:hyperlink>
      <w:r>
        <w:t xml:space="preserve"> настоящего Регламента);</w:t>
      </w:r>
    </w:p>
    <w:p w:rsidR="00B81ADC" w:rsidRDefault="00D8204D">
      <w:pPr>
        <w:pStyle w:val="ConsPlusNormal0"/>
        <w:jc w:val="both"/>
      </w:pPr>
      <w:r>
        <w:t xml:space="preserve">(п. 2.6.2.1 в ред. </w:t>
      </w:r>
      <w:hyperlink r:id="rId39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21" w:name="P185"/>
      <w:bookmarkEnd w:id="21"/>
      <w:r>
        <w:t>2.6.2.2. сведения о наличии оснований для определения размера родите</w:t>
      </w:r>
      <w:r>
        <w:t>льской платы за путевку: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40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</w:t>
      </w:r>
      <w:r>
        <w:t>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2.6.2.2.1. сведения о малоимущности (для родителей детей, проживающих в малоимущих или в малоимущих многодетных семьях);</w:t>
      </w:r>
    </w:p>
    <w:p w:rsidR="00B81ADC" w:rsidRDefault="00D8204D">
      <w:pPr>
        <w:pStyle w:val="ConsPlusNormal0"/>
        <w:jc w:val="both"/>
      </w:pPr>
      <w:r>
        <w:t xml:space="preserve">(п. 2.6.2.2.1 в ред. </w:t>
      </w:r>
      <w:hyperlink r:id="rId41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2.6.2.2.2. сведения о факте установления инвалидн</w:t>
      </w:r>
      <w:r>
        <w:t>ости ребенка, для которого запрашивается государственная поддержка (для родителей детей-инвалидов);</w:t>
      </w:r>
    </w:p>
    <w:p w:rsidR="00B81ADC" w:rsidRDefault="00D8204D">
      <w:pPr>
        <w:pStyle w:val="ConsPlusNormal0"/>
        <w:jc w:val="both"/>
      </w:pPr>
      <w:r>
        <w:t xml:space="preserve">(п. 2.6.2.2.2 в ред. </w:t>
      </w:r>
      <w:hyperlink r:id="rId42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2.6.2.2.3. сведения о постановке несовершеннолетнего на учет как находящегося в социально опасном положении (для родите</w:t>
      </w:r>
      <w:r>
        <w:t>лей детей, состоящих на учете в комиссиях по делам несовершеннолетних и защите их прав как находящиеся в социально опасном положении);</w:t>
      </w:r>
    </w:p>
    <w:p w:rsidR="00B81ADC" w:rsidRDefault="00D8204D">
      <w:pPr>
        <w:pStyle w:val="ConsPlusNormal0"/>
        <w:jc w:val="both"/>
      </w:pPr>
      <w:r>
        <w:t xml:space="preserve">(п. 2.6.2.2.3 в ред. </w:t>
      </w:r>
      <w:hyperlink r:id="rId43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2.6.2.2.4. сведения об отнесении родителя к одной из следующих категорий лиц (при ук</w:t>
      </w:r>
      <w:r>
        <w:t>азании в заявлении):</w:t>
      </w:r>
    </w:p>
    <w:p w:rsidR="00B81ADC" w:rsidRDefault="00D8204D">
      <w:pPr>
        <w:pStyle w:val="ConsPlusNormal0"/>
        <w:jc w:val="both"/>
      </w:pPr>
      <w:r>
        <w:t xml:space="preserve">(п. 2.6.2.2.4 в ред. </w:t>
      </w:r>
      <w:hyperlink r:id="rId44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</w:t>
      </w:r>
      <w:r>
        <w:t>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2.6.2.2.4.1.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не</w:t>
      </w:r>
      <w:r>
        <w:t xml:space="preserve"> заключившие контракт о прохождении военной службы;</w:t>
      </w:r>
    </w:p>
    <w:p w:rsidR="00B81ADC" w:rsidRDefault="00D8204D">
      <w:pPr>
        <w:pStyle w:val="ConsPlusNormal0"/>
        <w:jc w:val="both"/>
      </w:pPr>
      <w:r>
        <w:t xml:space="preserve">(п. 2.6.2.2.4.1 введен </w:t>
      </w:r>
      <w:hyperlink r:id="rId45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2.6.2.2.4.2. лица, отбывающие наказание в виде лишения свободы, лица, в отношении которых применена мера пресечения в виде заключения под стражу, а также лица, нахо</w:t>
      </w:r>
      <w:r>
        <w:t>дящиеся на принудительном лечении по решению суда;</w:t>
      </w:r>
    </w:p>
    <w:p w:rsidR="00B81ADC" w:rsidRDefault="00D8204D">
      <w:pPr>
        <w:pStyle w:val="ConsPlusNormal0"/>
        <w:jc w:val="both"/>
      </w:pPr>
      <w:r>
        <w:t xml:space="preserve">(п. 2.6.2.2.4.2 введен </w:t>
      </w:r>
      <w:hyperlink r:id="rId46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22.09.2022 N</w:t>
      </w:r>
      <w:r>
        <w:t xml:space="preserve">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2.6.2.2.4.3. родитель, отсутствующий в семье в связи с его розыском органами внутренних дел, судебными приставами-исполнителями;</w:t>
      </w:r>
    </w:p>
    <w:p w:rsidR="00B81ADC" w:rsidRDefault="00D8204D">
      <w:pPr>
        <w:pStyle w:val="ConsPlusNormal0"/>
        <w:jc w:val="both"/>
      </w:pPr>
      <w:r>
        <w:t xml:space="preserve">(п. 2.6.2.2.4.3 введен </w:t>
      </w:r>
      <w:hyperlink r:id="rId47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22.09.2022 N 33-01-</w:t>
      </w:r>
      <w:r>
        <w:lastRenderedPageBreak/>
        <w:t>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2.6.2.2.5. сведения о размере пенсии;</w:t>
      </w:r>
    </w:p>
    <w:p w:rsidR="00B81ADC" w:rsidRDefault="00D8204D">
      <w:pPr>
        <w:pStyle w:val="ConsPlusNormal0"/>
        <w:jc w:val="both"/>
      </w:pPr>
      <w:r>
        <w:t xml:space="preserve">(п. 2.6.2.2.5 введен </w:t>
      </w:r>
      <w:hyperlink r:id="rId48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22.09.2022 N 33-01-03-8</w:t>
      </w:r>
      <w:r>
        <w:t>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2.6.2.2.6. сведения о постановке на учет в качестве безработного, сумме пособия по безработице и иных выплат безработным гражданам (при отсутствии документов, предусмотренных </w:t>
      </w:r>
      <w:hyperlink w:anchor="P166" w:tooltip="2.6.1.7.2. для работающих родителей - справка о полученных доходах и удержанных суммах налога по месту основной работы (службы) и работы по совместительству за двенадцать последних календарных месяцев, предшествующих году подачи заявления, по форме, утвержденн">
        <w:r>
          <w:rPr>
            <w:color w:val="0000FF"/>
          </w:rPr>
          <w:t>пунктами 2.6.1.7.2</w:t>
        </w:r>
      </w:hyperlink>
      <w:r>
        <w:t>-</w:t>
      </w:r>
      <w:hyperlink w:anchor="P168" w:tooltip="2.6.1.7.4.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">
        <w:r>
          <w:rPr>
            <w:color w:val="0000FF"/>
          </w:rPr>
          <w:t>2.6.1.7.4</w:t>
        </w:r>
      </w:hyperlink>
      <w:r>
        <w:t xml:space="preserve"> настоящего Регламента);</w:t>
      </w:r>
    </w:p>
    <w:p w:rsidR="00B81ADC" w:rsidRDefault="00D8204D">
      <w:pPr>
        <w:pStyle w:val="ConsPlusNormal0"/>
        <w:jc w:val="both"/>
      </w:pPr>
      <w:r>
        <w:t xml:space="preserve">(п. 2.6.2.2.6 введен </w:t>
      </w:r>
      <w:hyperlink r:id="rId49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2.6.2.2.7. сведения о государственной регистрации физического лица в качестве индивидуального предпринимателя.</w:t>
      </w:r>
    </w:p>
    <w:p w:rsidR="00B81ADC" w:rsidRDefault="00D8204D">
      <w:pPr>
        <w:pStyle w:val="ConsPlusNormal0"/>
        <w:jc w:val="both"/>
      </w:pPr>
      <w:r>
        <w:t xml:space="preserve">(п. 2.6.2.2.7 введен </w:t>
      </w:r>
      <w:hyperlink r:id="rId50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22" w:name="P207"/>
      <w:bookmarkEnd w:id="22"/>
      <w:r>
        <w:t>2.6.2.3. сведения о санитарно-эпидемиологических заключениях о соответствии (несоответствии) видов деятельности (работ, услуг) требованиям государственных санитарно-эпидемиологических правил и нормативов, выданных организации отдыха детей и их оздоровления</w:t>
      </w:r>
      <w:r>
        <w:t>, в которую приобретена путевка (при предоставлении государственной услуги по предоставлению компенсации);</w:t>
      </w:r>
    </w:p>
    <w:p w:rsidR="00B81ADC" w:rsidRDefault="00D8204D">
      <w:pPr>
        <w:pStyle w:val="ConsPlusNormal0"/>
        <w:jc w:val="both"/>
      </w:pPr>
      <w:r>
        <w:t xml:space="preserve">(п. 2.6.2.3 в ред. </w:t>
      </w:r>
      <w:hyperlink r:id="rId51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23" w:name="P209"/>
      <w:bookmarkEnd w:id="23"/>
      <w:r>
        <w:t xml:space="preserve">2.6.2.4. сведения о наличии сведений о детском оздоровительном лагере, в который приобреталась путевка, в реестре </w:t>
      </w:r>
      <w:r>
        <w:t>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(при предоставлении государственной услуги по предоставлению компенсации);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52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</w:t>
      </w:r>
      <w:r>
        <w:t>-03-806)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24" w:name="P211"/>
      <w:bookmarkEnd w:id="24"/>
      <w:r>
        <w:t>2.6.2.5. сведения о регистрации заявителя в системе индивидуального (персонифицированного) учета;</w:t>
      </w:r>
    </w:p>
    <w:p w:rsidR="00B81ADC" w:rsidRDefault="00D8204D">
      <w:pPr>
        <w:pStyle w:val="ConsPlusNormal0"/>
        <w:jc w:val="both"/>
      </w:pPr>
      <w:r>
        <w:t xml:space="preserve">(п. 2.6.2.5 введен </w:t>
      </w:r>
      <w:hyperlink r:id="rId53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2.6.2.6. сведения о регистрации ребенка в системе индивидуального (персонифицированного) учета;</w:t>
      </w:r>
    </w:p>
    <w:p w:rsidR="00B81ADC" w:rsidRDefault="00D8204D">
      <w:pPr>
        <w:pStyle w:val="ConsPlusNormal0"/>
        <w:jc w:val="both"/>
      </w:pPr>
      <w:r>
        <w:t>(п. 2.6.2.6 введе</w:t>
      </w:r>
      <w:r>
        <w:t xml:space="preserve">н </w:t>
      </w:r>
      <w:hyperlink r:id="rId54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22.09.20</w:t>
      </w:r>
      <w:r>
        <w:t>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2.6.2.7. сведения о рождении ребенка;</w:t>
      </w:r>
    </w:p>
    <w:p w:rsidR="00B81ADC" w:rsidRDefault="00D8204D">
      <w:pPr>
        <w:pStyle w:val="ConsPlusNormal0"/>
        <w:jc w:val="both"/>
      </w:pPr>
      <w:r>
        <w:t xml:space="preserve">(п. 2.6.2.7 введен </w:t>
      </w:r>
      <w:hyperlink r:id="rId55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25" w:name="P217"/>
      <w:bookmarkEnd w:id="25"/>
      <w:r>
        <w:t>2.6.2.8. сведения о паспорте ребенка (при достижении 14-летнего возраста).</w:t>
      </w:r>
    </w:p>
    <w:p w:rsidR="00B81ADC" w:rsidRDefault="00D8204D">
      <w:pPr>
        <w:pStyle w:val="ConsPlusNormal0"/>
        <w:jc w:val="both"/>
      </w:pPr>
      <w:r>
        <w:t xml:space="preserve">(п. 2.6.2.8 введен </w:t>
      </w:r>
      <w:hyperlink r:id="rId56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22.09.2022 N</w:t>
      </w:r>
      <w:r>
        <w:t xml:space="preserve">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2.6.3. Заявители вправе представить в уполномоченный орган по организации оздоровления копии документов, содержащие сведения, указанные в пунктах 2.6.2.1-2.6.2.8 настоящего Регламента, по собственной инициативе.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57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26" w:name="P221"/>
      <w:bookmarkEnd w:id="26"/>
      <w:r>
        <w:t>2.6.4</w:t>
      </w:r>
      <w:r>
        <w:t xml:space="preserve">. Уполномоченный орган по организации оздоровления в течение 3 рабочих дней со дня поступления от заявителя заявления запрашивает сведения, указанные в </w:t>
      </w:r>
      <w:hyperlink w:anchor="P183" w:tooltip="2.6.2.1. сведения о регистрации ребенка по месту жительства (по месту пребывания в случае отсутствия у ребенка регистрации по месту жительства и отсутствия судебного решения, предусмотренного пунктом 2.6.1.6 настоящего Регламента);">
        <w:r>
          <w:rPr>
            <w:color w:val="0000FF"/>
          </w:rPr>
          <w:t>пунктах 2.6.2.1</w:t>
        </w:r>
      </w:hyperlink>
      <w:r>
        <w:t>-</w:t>
      </w:r>
      <w:hyperlink w:anchor="P217" w:tooltip="2.6.2.8. сведения о паспорте ребенка (при достижении 14-летнего возраста).">
        <w:r>
          <w:rPr>
            <w:color w:val="0000FF"/>
          </w:rPr>
          <w:t>2.6.2.8</w:t>
        </w:r>
      </w:hyperlink>
      <w:r>
        <w:t xml:space="preserve"> настоящего Регламента,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</w:t>
      </w:r>
      <w:r>
        <w:t>ственного электронного взаимодействия, от соответствующих органов.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58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lastRenderedPageBreak/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с использованием ед</w:t>
      </w:r>
      <w:r>
        <w:t>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В случае отсутствия доступа к СМЭВ межведомственный запрос направляется на бумажном носителе с</w:t>
      </w:r>
      <w:r>
        <w:t xml:space="preserve"> соблюдением требований законодательства Российской Федерации в области персональных данных.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Для направления запросов о предоставлении этих документов заявитель обязан предоставить в уполномоченный орган по организации оздоровления сведения, предоставление</w:t>
      </w:r>
      <w:r>
        <w:t xml:space="preserve"> которых необходимо в соответствии с законодательством Российской Федерации для получения этих документов.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2.6.5. Документы, предусмотренные </w:t>
      </w:r>
      <w:hyperlink w:anchor="P154" w:tooltip="2.6.1. Исчерпывающий перечень документов, подлежащих представлению заявителем и необходимых в соответствии с нормативными правовыми актами для предоставления государственной услуги:">
        <w:r>
          <w:rPr>
            <w:color w:val="0000FF"/>
          </w:rPr>
          <w:t>пунктом 2.6.1</w:t>
        </w:r>
      </w:hyperlink>
      <w:r>
        <w:t xml:space="preserve"> настоящего Регламента, могут быть поданы заявителем в уполномоченный орган по организации оздоровления лично, через МФЦ с момента вступления в </w:t>
      </w:r>
      <w:r>
        <w:t>силу соответствующего соглашения о взаимодействии (</w:t>
      </w:r>
      <w:hyperlink w:anchor="P309" w:tooltip="2.17. Иные требования, в том числе учитывающие особенности предоставления государственной услуги МФЦ, особенности предоставления государственной услуги по экстерриториальному принципу.">
        <w:r>
          <w:rPr>
            <w:color w:val="0000FF"/>
          </w:rPr>
          <w:t>п. 2.17</w:t>
        </w:r>
      </w:hyperlink>
      <w:r>
        <w:t xml:space="preserve"> настоящего Регламента) в виде электронного запроса с использованием Единого портала, Официального сайта Пермского края (</w:t>
      </w:r>
      <w:hyperlink w:anchor="P305" w:tooltip="2.16. Особенности предоставления государственной услуги в электронной форме.">
        <w:r>
          <w:rPr>
            <w:color w:val="0000FF"/>
          </w:rPr>
          <w:t>п. 2.16</w:t>
        </w:r>
      </w:hyperlink>
      <w:r>
        <w:t xml:space="preserve"> настоящего Регламента), либо могут быть направлены в уполномоченный орган по организации оздоровления по почте (</w:t>
      </w:r>
      <w:hyperlink w:anchor="P304" w:tooltip="2.15. Заявление и документы, являющиеся основанием для предоставления государственной услуги, могут быть направлены в уполномоченный орган по организации оздоровления по почте. В этом случае копии документов должны быть заверены нотариально или учреждением (ор">
        <w:r>
          <w:rPr>
            <w:color w:val="0000FF"/>
          </w:rPr>
          <w:t>п. 2.15</w:t>
        </w:r>
      </w:hyperlink>
      <w:r>
        <w:t xml:space="preserve"> настоящего Регламента).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2.6.6. Для предоставления государственной услуги не требуется иных докумен</w:t>
      </w:r>
      <w:r>
        <w:t>тов, находящихся в распоряжении государственных органов, органов местного самоуправления и иных организаций.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При предоставлении государственной услуги уполномоченный орган по организации оздоровления не вправе требовать от заявителя: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предоставления докумен</w:t>
      </w:r>
      <w:r>
        <w:t>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представления документов и информац</w:t>
      </w:r>
      <w:r>
        <w:t>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</w:t>
      </w:r>
      <w:r>
        <w:t xml:space="preserve">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предусмотренных </w:t>
      </w:r>
      <w:hyperlink r:id="rId59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color w:val="0000FF"/>
          </w:rPr>
          <w:t>частью 1 статьи 1</w:t>
        </w:r>
      </w:hyperlink>
      <w:r>
        <w:t xml:space="preserve"> Федерального закона N 210-ФЗ, в соответствии с нормативными правовыми актами Российской Федерации, нормативными правовыми актами Пермского края, за исключением документов, предусм</w:t>
      </w:r>
      <w:r>
        <w:t xml:space="preserve">отренных </w:t>
      </w:r>
      <w:hyperlink w:anchor="P154" w:tooltip="2.6.1. Исчерпывающий перечень документов, подлежащих представлению заявителем и необходимых в соответствии с нормативными правовыми актами для предоставления государственной услуги:">
        <w:r>
          <w:rPr>
            <w:color w:val="0000FF"/>
          </w:rPr>
          <w:t>пунктом 2.6.1</w:t>
        </w:r>
      </w:hyperlink>
      <w:r>
        <w:t xml:space="preserve"> настоящего Админист</w:t>
      </w:r>
      <w:r>
        <w:t>ративного регламента;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</w:t>
      </w:r>
      <w:r>
        <w:t xml:space="preserve">нных </w:t>
      </w:r>
      <w:hyperlink r:id="rId60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2.7. Требования, предъявляемые к заявлению и документам, необходимым для предоставления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2.7.1. Заявление заполняется на русском языке, ручкой либо печатным способом, разборчиво. При заполнении заявления допускается использование общ</w:t>
      </w:r>
      <w:r>
        <w:t>епринятых сокращений и аббревиатур. Исправления в заявлении не допускаются. В случае отсутствия сведений заявитель ставит прочерк.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На заявителя возлагается ответственность за достоверность сведений, указанных в заявлении. Заявление заверяется личной подписью заявителя.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Сведения о личности заявителя относятся в соответствии с законодательством Российской Федерации к персональным данным</w:t>
      </w:r>
      <w:r>
        <w:t xml:space="preserve"> граждан (физических лиц).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27" w:name="P236"/>
      <w:bookmarkEnd w:id="27"/>
      <w:r>
        <w:t xml:space="preserve">2.7.2. В случае представления заявителем незаверенных копий документов, предусмотренных </w:t>
      </w:r>
      <w:hyperlink w:anchor="P154" w:tooltip="2.6.1. Исчерпывающий перечень документов, подлежащих представлению заявителем и необходимых в соответствии с нормативными правовыми актами для предоставления государственной услуги:">
        <w:r>
          <w:rPr>
            <w:color w:val="0000FF"/>
          </w:rPr>
          <w:t>пунктом 2.6.1</w:t>
        </w:r>
      </w:hyperlink>
      <w:r>
        <w:t xml:space="preserve"> настоящего Регламента, специалист уполномоченного органа по организации оздоровления, ответственный за предоставление государственной услуги и осуществляющий прием и рег</w:t>
      </w:r>
      <w:r>
        <w:t>истрацию заявления (далее - ответственный специалист), сверяет их с оригиналом, при соответствии - заверяет своей подписью и возвращает оригинал заявителю.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61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При непредставлении указанных в </w:t>
      </w:r>
      <w:hyperlink w:anchor="P236" w:tooltip="2.7.2. В случае представления заявителем незаверенных копий документов, предусмотренных пунктом 2.6.1 настоящего Регламента, специалист уполномоченного органа по организации оздоровления, ответственный за предоставление государственной услуги и осуществляющий ">
        <w:r>
          <w:rPr>
            <w:color w:val="0000FF"/>
          </w:rPr>
          <w:t xml:space="preserve">абзаце </w:t>
        </w:r>
        <w:r>
          <w:rPr>
            <w:color w:val="0000FF"/>
          </w:rPr>
          <w:t>первом</w:t>
        </w:r>
      </w:hyperlink>
      <w:r>
        <w:t xml:space="preserve"> настоящего пункта копий заявителем ответственный специалист самостоятельно снимает копии с оригинала документа, заверяет их своей подписью и возвращает оригинал заявителю.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Документы, составленные на иностранном языке, подлежат переводу на русский яз</w:t>
      </w:r>
      <w:r>
        <w:t>ык. Верность перевода и подлинность подписи переводчика удостоверяются нотариально.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Не принимаются к производству документы, имеющие подчистки, приписки, зачеркнутые слова и иные неоговоренные исправления, а также исполненные карандашом и имеющие серьезные</w:t>
      </w:r>
      <w:r>
        <w:t xml:space="preserve"> повреждения, не позволяющие однозначно истолковать содержание таких документов.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2.7.3. Исчерпывающий перечень требований к документам (информации), представляемым заявителем в электронной форме.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Соответствие запроса (заявления) и каждого прилагаемого к не</w:t>
      </w:r>
      <w:r>
        <w:t>му документа, направляемого в электронной форме, требованиям федерального законодательства об электронной подписи и принятым в соответствии с ним иным нормативным правовым актам.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28" w:name="P243"/>
      <w:bookmarkEnd w:id="28"/>
      <w:r>
        <w:t>2.8. Исчерпывающий перечень оснований для отказа в приеме заявления и докумен</w:t>
      </w:r>
      <w:r>
        <w:t>тов, необходимых для предоставления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Заявителю отказывается в приеме заявления и документов, необходимых для предоставления государственной услуги, в случае: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2.8.1. несоответствия возраста ребенка и степени родства с ним заявителя тр</w:t>
      </w:r>
      <w:r>
        <w:t xml:space="preserve">ебованиям </w:t>
      </w:r>
      <w:hyperlink w:anchor="P54" w:tooltip="1.5. Государственная услуга предоставляется для детей в возрасте от 7 до 17 лет (включительно). Возраст ребенка для получения государственной услуги учитывается по состоянию на день, предшествующий дате начала смены (заезда) в загородный лагерь отдыха и оздоро">
        <w:r>
          <w:rPr>
            <w:color w:val="0000FF"/>
          </w:rPr>
          <w:t>пунктов 1.5</w:t>
        </w:r>
      </w:hyperlink>
      <w:r>
        <w:t xml:space="preserve"> и </w:t>
      </w:r>
      <w:hyperlink w:anchor="P50" w:tooltip="1.3.1. в качестве заявителей выступают физические лица - родители (мать или отец), совместно проживающие с ребенком, занимающиеся его воспитанием и содержанием (далее - заявители);">
        <w:r>
          <w:rPr>
            <w:color w:val="0000FF"/>
          </w:rPr>
          <w:t>1.3.1</w:t>
        </w:r>
      </w:hyperlink>
      <w:r>
        <w:t xml:space="preserve"> настоящего Регламента соответственно;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2.8.2. отсутствия необходимых документов, предусмотренных </w:t>
      </w:r>
      <w:hyperlink w:anchor="P155" w:tooltip="2.6.1.1. заявление по форме в соответствии с приложением N 1 (при предоставлении государственной услуги по предоставлению путевки), приложением N 2 (при предоставлении государственной услуги по предоставлению сертификата), приложением N 3 (при предоставлении г">
        <w:r>
          <w:rPr>
            <w:color w:val="0000FF"/>
          </w:rPr>
          <w:t>пунктами 2.6.1.1</w:t>
        </w:r>
      </w:hyperlink>
      <w:r>
        <w:t>-</w:t>
      </w:r>
      <w:hyperlink w:anchor="P175" w:tooltip="2.6.1.7.8. в случае если за расчетный период родитель имел доходы по нескольким основаниям, указанным в пунктах 2.6.1.7.2-2.6.1.7.7 настоящего Регламента, он представляет документы по каждому основанию, по которому он имел доход за последние двенадцать календа">
        <w:r>
          <w:rPr>
            <w:color w:val="0000FF"/>
          </w:rPr>
          <w:t>2.6.1.7.8</w:t>
        </w:r>
      </w:hyperlink>
      <w:r>
        <w:t xml:space="preserve"> настоящего Регламента;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2.8.3. наличия</w:t>
      </w:r>
      <w:r>
        <w:t xml:space="preserve"> в представленных документах недостатков, которые не могут быть устранены заявителем в ходе приема заявления;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2.8.4. если заявление подано в уполномоченный орган по организации оздоровления в нарушение </w:t>
      </w:r>
      <w:hyperlink w:anchor="P52" w:tooltip="1.4. Государственная услуга предоставляется заявителям при обращении в уполномоченный орган по организации и обеспечению отдыха детей и их оздоровления муниципального района, муниципального округа или городского округа Пермского края по месту жительства ребенк">
        <w:r>
          <w:rPr>
            <w:color w:val="0000FF"/>
          </w:rPr>
          <w:t>пункта 1.4</w:t>
        </w:r>
      </w:hyperlink>
      <w:r>
        <w:t xml:space="preserve"> настоящ</w:t>
      </w:r>
      <w:r>
        <w:t>его Регламента;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2.8.5. подачи заявления заявителем в иные сроки, чем предусмотрено </w:t>
      </w:r>
      <w:hyperlink w:anchor="P137" w:tooltip="2.4.3. Прием заявлений на предоставление государственной услуги осуществляется в следующие сроки:">
        <w:r>
          <w:rPr>
            <w:color w:val="0000FF"/>
          </w:rPr>
          <w:t>пунктом 2.4.3</w:t>
        </w:r>
      </w:hyperlink>
      <w:r>
        <w:t xml:space="preserve"> настоящего Регламента;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2.8.6.</w:t>
      </w:r>
      <w:r>
        <w:t xml:space="preserve"> представления заявителем недостоверных сведений или документов;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2.8.7. выявления при проверке поступившего заявления факта, что ребенок относится к категории детей, проживающих в семьях со среднемесячным доходом, превышающим трехкратную величину прожиточн</w:t>
      </w:r>
      <w:r>
        <w:t>ого минимума в среднем по Пермскому краю на душу населения;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2.8.8. резервирования за принятыми заявлениями всего объема средств, предусмотренных на оказание соответствующей государственной услуги;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2.8.9. предоставления ребенку в текущем календарном году фо</w:t>
      </w:r>
      <w:r>
        <w:t xml:space="preserve">рмы государственной поддержки, предусмотренной </w:t>
      </w:r>
      <w:hyperlink r:id="rId62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подпунктами "а</w:t>
        </w:r>
      </w:hyperlink>
      <w:r>
        <w:t>-</w:t>
      </w:r>
      <w:hyperlink r:id="rId63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г</w:t>
        </w:r>
      </w:hyperlink>
      <w:r>
        <w:t xml:space="preserve">", </w:t>
      </w:r>
      <w:hyperlink r:id="rId64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"ё"</w:t>
        </w:r>
      </w:hyperlink>
      <w:r>
        <w:t xml:space="preserve">, </w:t>
      </w:r>
      <w:hyperlink r:id="rId65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"ж"</w:t>
        </w:r>
      </w:hyperlink>
      <w:r>
        <w:t xml:space="preserve">, </w:t>
      </w:r>
      <w:hyperlink r:id="rId66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"р" статьи 6</w:t>
        </w:r>
      </w:hyperlink>
      <w:r>
        <w:t xml:space="preserve"> Закона Пермского края от 5 февраля 2016</w:t>
      </w:r>
      <w:r>
        <w:t xml:space="preserve"> г. N 602-ПК "Об организации и обеспечении отдыха детей и их оздоровления в Пермском крае" (при предоставлении государственной услуги по предоставлению путевки);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lastRenderedPageBreak/>
        <w:t>2.8.10. предоставления ребенку в текущем календарном году формы государственной поддержки, пре</w:t>
      </w:r>
      <w:r>
        <w:t xml:space="preserve">дусмотренной </w:t>
      </w:r>
      <w:hyperlink r:id="rId67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подпунктами "а"</w:t>
        </w:r>
      </w:hyperlink>
      <w:r>
        <w:t xml:space="preserve">, </w:t>
      </w:r>
      <w:hyperlink r:id="rId68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"б</w:t>
        </w:r>
        <w:r>
          <w:rPr>
            <w:color w:val="0000FF"/>
          </w:rPr>
          <w:t>"</w:t>
        </w:r>
      </w:hyperlink>
      <w:r>
        <w:t xml:space="preserve">, </w:t>
      </w:r>
      <w:hyperlink r:id="rId69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"г"</w:t>
        </w:r>
      </w:hyperlink>
      <w:r>
        <w:t xml:space="preserve">, </w:t>
      </w:r>
      <w:hyperlink r:id="rId70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"е"</w:t>
        </w:r>
      </w:hyperlink>
      <w:r>
        <w:t xml:space="preserve">, </w:t>
      </w:r>
      <w:hyperlink r:id="rId71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"ё"</w:t>
        </w:r>
      </w:hyperlink>
      <w:r>
        <w:t xml:space="preserve">, </w:t>
      </w:r>
      <w:hyperlink r:id="rId72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"р" статьи 6</w:t>
        </w:r>
      </w:hyperlink>
      <w:r>
        <w:t xml:space="preserve"> Закона Пермского края от 5 феврал</w:t>
      </w:r>
      <w:r>
        <w:t>я 2016 г. N 602-ПК "Об организации и обеспечении отдыха детей и их оздоровления в Пермском крае" (при предоставлении государственной услуги по предоставлению сертификата);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2.8.11. предоставления ребенку в текущем календарном году формы государственной подд</w:t>
      </w:r>
      <w:r>
        <w:t xml:space="preserve">ержки, предусмотренной </w:t>
      </w:r>
      <w:hyperlink r:id="rId73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подпунктами "а</w:t>
        </w:r>
      </w:hyperlink>
      <w:r>
        <w:t>-</w:t>
      </w:r>
      <w:hyperlink r:id="rId74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г"</w:t>
        </w:r>
      </w:hyperlink>
      <w:r>
        <w:t xml:space="preserve">, </w:t>
      </w:r>
      <w:hyperlink r:id="rId75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"е"</w:t>
        </w:r>
      </w:hyperlink>
      <w:r>
        <w:t xml:space="preserve">, </w:t>
      </w:r>
      <w:hyperlink r:id="rId76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"ж"</w:t>
        </w:r>
      </w:hyperlink>
      <w:r>
        <w:t xml:space="preserve">, </w:t>
      </w:r>
      <w:hyperlink r:id="rId77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"р" статьи 6</w:t>
        </w:r>
      </w:hyperlink>
      <w:r>
        <w:t xml:space="preserve"> Закона Пермского края от 5 февраля 2016 г. N 602-ПК "Об организации и обеспечении отдыха детей и их оздоровления в Пермском крае" (при предоста</w:t>
      </w:r>
      <w:r>
        <w:t>влении государственной услуги по предоставлению компенсации).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29" w:name="P256"/>
      <w:bookmarkEnd w:id="29"/>
      <w:r>
        <w:t>2.9. Исчерпывающий перечень оснований для приостановления предоставления государственной услуги, а также для отказа в предоставлении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2.9.1. Оснований для приостановления </w:t>
      </w:r>
      <w:r>
        <w:t>предоставления государственной услуги не предусмотрено.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2.9.2. Заявителю отказывается в предоставлении государственной услуги в случае: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2.9.2.1. несоответствия возраста ребенка требованиям </w:t>
      </w:r>
      <w:hyperlink w:anchor="P54" w:tooltip="1.5. Государственная услуга предоставляется для детей в возрасте от 7 до 17 лет (включительно). Возраст ребенка для получения государственной услуги учитывается по состоянию на день, предшествующий дате начала смены (заезда) в загородный лагерь отдыха и оздоро">
        <w:r>
          <w:rPr>
            <w:color w:val="0000FF"/>
          </w:rPr>
          <w:t>пункта 1.5</w:t>
        </w:r>
      </w:hyperlink>
      <w:r>
        <w:t xml:space="preserve"> настоящего Регламент</w:t>
      </w:r>
      <w:r>
        <w:t>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2.9.2.2. если заявление подано в уполномоченный орган по организации оздоровления не в соответствии с </w:t>
      </w:r>
      <w:hyperlink w:anchor="P52" w:tooltip="1.4. Государственная услуга предоставляется заявителям при обращении в уполномоченный орган по организации и обеспечению отдыха детей и их оздоровления муниципального района, муниципального округа или городского округа Пермского края по месту жительства ребенк">
        <w:r>
          <w:rPr>
            <w:color w:val="0000FF"/>
          </w:rPr>
          <w:t>пунктом 1.4</w:t>
        </w:r>
      </w:hyperlink>
      <w:r>
        <w:t xml:space="preserve"> настоящего Регламента;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2.9.2.3. представления заявителем недостоверных сведений или документов;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2.9.2.4. окончания календарного года, в котором подано заявление на предоставление государственной услуги;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78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</w:t>
      </w:r>
      <w:r>
        <w:t>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2.9.2.5. предоставления ребенку иной формы государственной поддержки организации и обеспечения отдыха детей и их оздоровления, предусмотренной </w:t>
      </w:r>
      <w:hyperlink r:id="rId79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подпунктами "а</w:t>
        </w:r>
      </w:hyperlink>
      <w:r>
        <w:t>-</w:t>
      </w:r>
      <w:hyperlink r:id="rId80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г"</w:t>
        </w:r>
      </w:hyperlink>
      <w:r>
        <w:t xml:space="preserve">, </w:t>
      </w:r>
      <w:hyperlink r:id="rId81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"ё"</w:t>
        </w:r>
      </w:hyperlink>
      <w:r>
        <w:t xml:space="preserve">, </w:t>
      </w:r>
      <w:hyperlink r:id="rId82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"ж"</w:t>
        </w:r>
      </w:hyperlink>
      <w:r>
        <w:t xml:space="preserve">, </w:t>
      </w:r>
      <w:hyperlink r:id="rId83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"р" статьи 6</w:t>
        </w:r>
      </w:hyperlink>
      <w:r>
        <w:t xml:space="preserve"> Закона Пермского края от 5 февраля 2016 г. N 602-ПК "Об организации и обеспечении отдыха детей и их оздоровления в Пермском крае" (при предоставлении государственной услуги по предоставлению путевки);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2.9.2.6. предоставления ребенку в текущем календарном </w:t>
      </w:r>
      <w:r>
        <w:t xml:space="preserve">году формы государственной поддержки, предусмотренной </w:t>
      </w:r>
      <w:hyperlink r:id="rId84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подпунктами "а"</w:t>
        </w:r>
      </w:hyperlink>
      <w:r>
        <w:t xml:space="preserve">, </w:t>
      </w:r>
      <w:hyperlink r:id="rId85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"б"</w:t>
        </w:r>
      </w:hyperlink>
      <w:r>
        <w:t xml:space="preserve">, </w:t>
      </w:r>
      <w:hyperlink r:id="rId86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"г"</w:t>
        </w:r>
      </w:hyperlink>
      <w:r>
        <w:t xml:space="preserve">, </w:t>
      </w:r>
      <w:hyperlink r:id="rId87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"е"</w:t>
        </w:r>
      </w:hyperlink>
      <w:r>
        <w:t xml:space="preserve">, </w:t>
      </w:r>
      <w:hyperlink r:id="rId88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"ё"</w:t>
        </w:r>
      </w:hyperlink>
      <w:r>
        <w:t xml:space="preserve">, </w:t>
      </w:r>
      <w:hyperlink r:id="rId89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"р" с</w:t>
        </w:r>
        <w:r>
          <w:rPr>
            <w:color w:val="0000FF"/>
          </w:rPr>
          <w:t>татьи 6</w:t>
        </w:r>
      </w:hyperlink>
      <w:r>
        <w:t xml:space="preserve"> Закона Пермского края от 5 февраля 2016 г. N 602-ПК "Об организации и обеспечении отдыха детей и их оздоровления в Пермском крае" (при предоставлении государственной услуги по предоставлению сертификата);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2.9.2.7. предоставления ребенку в текущем к</w:t>
      </w:r>
      <w:r>
        <w:t xml:space="preserve">алендарном году формы государственной поддержки, предусмотренной </w:t>
      </w:r>
      <w:hyperlink r:id="rId90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подпунктами "а</w:t>
        </w:r>
      </w:hyperlink>
      <w:r>
        <w:t>-</w:t>
      </w:r>
      <w:hyperlink r:id="rId91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г</w:t>
        </w:r>
      </w:hyperlink>
      <w:r>
        <w:t xml:space="preserve">", </w:t>
      </w:r>
      <w:hyperlink r:id="rId92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"е"</w:t>
        </w:r>
      </w:hyperlink>
      <w:r>
        <w:t xml:space="preserve">, </w:t>
      </w:r>
      <w:hyperlink r:id="rId93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"ж"</w:t>
        </w:r>
      </w:hyperlink>
      <w:r>
        <w:t xml:space="preserve">, </w:t>
      </w:r>
      <w:hyperlink r:id="rId94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"р" статьи 6</w:t>
        </w:r>
      </w:hyperlink>
      <w:r>
        <w:t xml:space="preserve"> Закона Пермского края от 5 февраля 2016 г. N 602-ПК "Об организации и обеспечении отдыха детей и их оздоровления в Пермском крае" (пр</w:t>
      </w:r>
      <w:r>
        <w:t>и предоставлении государственной услуги по предоставлению компенсации);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2.9.2.8. непредставления или представления неполного перечня отчетных документов (при предоставлении государственной услуги по предоставлению компенсации);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2.9.2.9. несоответствия заго</w:t>
      </w:r>
      <w:r>
        <w:t xml:space="preserve">родного лагеря отдыха и оздоровления детей, детского оздоровительного лагеря санаторного типа, детского специализированного (профильного) лагеря, указанного в отчетных документах, санитарно-эпидемиологическим требованиям, </w:t>
      </w:r>
      <w:hyperlink r:id="rId95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статье 2</w:t>
        </w:r>
      </w:hyperlink>
      <w:r>
        <w:t xml:space="preserve"> Закона Пермского края от 5 февраля 2016 г. N 602-ПК "Об организации и обеспечении отдыха детей и их оздоровления в Пермском крае" (при предоставлении государственной усл</w:t>
      </w:r>
      <w:r>
        <w:t>уги по предоставлению компенсации);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2.9.2.10. предоставления заявителем отчетных документов в иные сроки, чем предусмотрены </w:t>
      </w:r>
      <w:hyperlink w:anchor="P148" w:tooltip="2.4.6. Прием документов, предусмотренных пунктами 2.6.1.9-2.6.1.11 настоящего Регламента (далее - отчетные документы), осуществляется по окончании срока пребывания ребенка в детском оздоровительном лагере, но не позднее чем через один месяц по окончании месяца">
        <w:r>
          <w:rPr>
            <w:color w:val="0000FF"/>
          </w:rPr>
          <w:t>пунктом 2.4.6</w:t>
        </w:r>
      </w:hyperlink>
      <w:r>
        <w:t xml:space="preserve"> настоящего Регламента (при предоставлении государственной услуги по предоставлени</w:t>
      </w:r>
      <w:r>
        <w:t>ю компенсации);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2.9.2.11. утратил силу. - </w:t>
      </w:r>
      <w:hyperlink r:id="rId96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</w:t>
        </w:r>
      </w:hyperlink>
      <w:r>
        <w:t xml:space="preserve"> Министерства социально</w:t>
      </w:r>
      <w:r>
        <w:t>го развития Пермского края от 08.04.2021 N 33-01-03-209;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lastRenderedPageBreak/>
        <w:t xml:space="preserve">2.9.2.12. несоответствия формы отдыха и оздоровления, указанной в отчетных документах, </w:t>
      </w:r>
      <w:hyperlink w:anchor="P92" w:tooltip="2.1.3.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">
        <w:r>
          <w:rPr>
            <w:color w:val="0000FF"/>
          </w:rPr>
          <w:t>пункту 2.1.3</w:t>
        </w:r>
      </w:hyperlink>
      <w:r>
        <w:t xml:space="preserve"> настоящего Регламента (при предоставлении государственной услуг</w:t>
      </w:r>
      <w:r>
        <w:t>и по предоставлению компенсации);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2.9.2.13. оплаты путевки лицом, не являющимся заявителем (при предоставлении государственной услуги по предоставлению компенсации);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2.9.2.14. отсутствия сведений о загородном лагере отдыха и оздоровления детей, детском озд</w:t>
      </w:r>
      <w:r>
        <w:t xml:space="preserve">оровительном лагере санаторного типа, детском специализированном (профильном) лагере, за путевку в который запрашивается компенсация, в реестре организаций отдыха детей и их оздоровления субъекта Российской Федерации, на территории которого осуществляется </w:t>
      </w:r>
      <w:r>
        <w:t>деятельность указанного лагеря, в период действия путевки (при предоставлении государственной услуги по предоставлению компенсации).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2.10. Перечень услуг, необходимых и обязательных для предоставления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Предоставления услуг, которые я</w:t>
      </w:r>
      <w:r>
        <w:t>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услуги, не требуется.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2.11. Порядок, размер и основания взим</w:t>
      </w:r>
      <w:r>
        <w:t>ания государственной пошлины или иной платы, взимаемой за предоставление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2.11.1. За предоставление государственной услуги государственная пошлина не взимается.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2.11.2. Размер родительской платы за предоставление государственной услу</w:t>
      </w:r>
      <w:r>
        <w:t xml:space="preserve">ги по предоставлению путевки определяется в соответствии со </w:t>
      </w:r>
      <w:hyperlink r:id="rId97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<w:r>
          <w:rPr>
            <w:color w:val="0000FF"/>
          </w:rPr>
          <w:t>статьей 9</w:t>
        </w:r>
      </w:hyperlink>
      <w:r>
        <w:t xml:space="preserve"> Закона Пермского края от 5 февраля 2016 г. N 602-ПК "Об организации и обес</w:t>
      </w:r>
      <w:r>
        <w:t>печении отдыха детей и их оздоровления в Пермском крае".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2.12. Максимальный срок ожидания в очереди при подаче заявления на предоставление государственной услуги и при получении результата предоставления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2.12.1. Максимальный срок ож</w:t>
      </w:r>
      <w:r>
        <w:t>идания в очереди при подаче заявления на предоставление государственной услуги не превышает 15 минут.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2.12.2. Максимальный срок ожидания в очереди при получении результата предоставления государственной услуги не превышает 15 минут.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2.13. Требования к поме</w:t>
      </w:r>
      <w:r>
        <w:t>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</w:t>
      </w:r>
      <w:r>
        <w:t>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2.13.1. Требования к местам предоставления государственной услуги распространяют</w:t>
      </w:r>
      <w:r>
        <w:t>ся на МФЦ.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2.13.2. Выбор здания, в котором расположен уполномоченный орган по организации оздоровления, осуществляется с учетом пешеходной доступности (не более 10 минут пешком) для заявителей от остановок общественного транспорта.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2.13.3. На территории, п</w:t>
      </w:r>
      <w:r>
        <w:t>рилегающей к месторасположению уполномоченного органа по организации оздоровления, оборудуются места для парковки автотранспортных средств, в том числе 10 процентов мест (но не менее одного места) выделяются для транспортных средств, управляемых инвалидами</w:t>
      </w:r>
      <w:r>
        <w:t xml:space="preserve">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2.13.4. Доступ заявителей к парковочным местам является бесплатным.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2.13.</w:t>
      </w:r>
      <w:r>
        <w:t xml:space="preserve">5. Помещения, предназначенные для приема заявителей, должны быть оборудованы в соответствии с санитарными правилами и нормами, с соблюдением необходимых мер безопасности, в том </w:t>
      </w:r>
      <w:r>
        <w:lastRenderedPageBreak/>
        <w:t>числе средствами пожаротушения и оповещения о возникновении чрезвычайной ситуац</w:t>
      </w:r>
      <w:r>
        <w:t>ии. Входы и выходы в помещения оборудуются вывесками с указанием их наименования и графика работы, а также в рамках законодательства Российской Федерации о социальной защите инвалидов оборудуются пандусами, расширенными проходами, позволяющими обеспечить б</w:t>
      </w:r>
      <w:r>
        <w:t>еспрепятственный доступ инвалидов, детей-инвалидов, включая инвалидов, детей-инвалидов, использующих кресла-коляски и собак-проводников.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2.13.6. Места предоставления государственной услуги включают места для ожидания, информирования, приема заявителей, которые оборудуются информационными стендами, стульями (креслами) и столами (стойками), обеспечиваются бумагой и письменными принадлежностям</w:t>
      </w:r>
      <w:r>
        <w:t>и (для записи информации, написания заявлений). При организации мест для ожидания учитывается среднее количество граждан, обращающихся в уполномоченный орган по организации оздоровления.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2.13.7. Прием заявителей осуществляется в кабинетах (окнах приема). К</w:t>
      </w:r>
      <w:r>
        <w:t>абинеты (окна приема) оборудуются информационными табличками (вывесками) с указанием: номера кабинета (окна приема); фамилии, имени, отчества и должности специалиста уполномоченного органа по организации оздоровления, осуществляющего предоставление государ</w:t>
      </w:r>
      <w:r>
        <w:t>ственной услуги; времени работы и перерыва на обед, технического перерыва.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2.13.8. Информационные стенды содержат актуальную и исчерпывающую информацию, необходимую для получения государственной услуги. Информация структурирована, легко читаема.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2.14. Пока</w:t>
      </w:r>
      <w:r>
        <w:t>затели доступности и качества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2.14.1. Показателями доступности и качества государственной услуги являются: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соблюдение сроков предоставления государственной услуги и условий ожидания приема;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своевременное полное информирование о госу</w:t>
      </w:r>
      <w:r>
        <w:t xml:space="preserve">дарственной услуге с помощью форм информирования, предусмотренных </w:t>
      </w:r>
      <w:hyperlink w:anchor="P57" w:tooltip="1.7. Требования к порядку информирования о предоставлении государственной услуги.">
        <w:r>
          <w:rPr>
            <w:color w:val="0000FF"/>
          </w:rPr>
          <w:t>пунктом 1.7</w:t>
        </w:r>
      </w:hyperlink>
      <w:r>
        <w:t xml:space="preserve"> настоящего Регламента;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обоснованность отказов в предоставлении государственной услуги;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возможность получения информации о ходе предоставления государственной услуги в соответствии с </w:t>
      </w:r>
      <w:hyperlink w:anchor="P75" w:tooltip="1.7.4. В любое время с момента приема документов заявитель имеет право на получение сведений о ходе предоставления государственной услуги при помощи телефона, электронной почты или посредством личного посещения уполномоченного органа по организации оздоровлени">
        <w:r>
          <w:rPr>
            <w:color w:val="0000FF"/>
          </w:rPr>
          <w:t>пунктом 1.7.4</w:t>
        </w:r>
      </w:hyperlink>
      <w:r>
        <w:t xml:space="preserve"> настоящего Регламента;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получение государственно</w:t>
      </w:r>
      <w:r>
        <w:t>й услуги в электронной форме;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соответствие должностных регламентов специалистов, участвующих в предоставлении государственной услуги, Регламенту в части описания в них административных действий, профессиональных знаний и навыков;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ресурсное обеспечение испо</w:t>
      </w:r>
      <w:r>
        <w:t>лнения административных процедур;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обращение за предоставлением государственной услуги в МФЦ со дня заключения соглашения о взаимодействии.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2.14.2. Обращение заявителя за предоставлением государственной услуги в уполномоченный орган по организации оздоровле</w:t>
      </w:r>
      <w:r>
        <w:t>ния по экстерриториальному принципу не предусмотрено.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2.14.3. Количество взаимодействий заявителя с должностными лицами при предоставлении государственной услуги не превышает 2 раз, продолжительность каждого взаимодействия не превышает 15 минут.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2.14.4. Св</w:t>
      </w:r>
      <w:r>
        <w:t>едения о предоставленной государственной услуге заявитель вправе получить через Личный кабинет получателя социальных услуг на сайте www.egisso.ru.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30" w:name="P304"/>
      <w:bookmarkEnd w:id="30"/>
      <w:r>
        <w:t>2.15. Заявление и документы, являющиеся основанием для предоставления государственной услуги, могут быть напр</w:t>
      </w:r>
      <w:r>
        <w:t xml:space="preserve">авлены в уполномоченный орган по организации оздоровления по почте. В этом случае копии документов должны быть заверены нотариально или учреждением (организацией), выдавшей </w:t>
      </w:r>
      <w:r>
        <w:lastRenderedPageBreak/>
        <w:t>оригинал документа. Днем обращения за предоставлением государственной услуги считае</w:t>
      </w:r>
      <w:r>
        <w:t>тся дата получения документов ответственным специалистом уполномоченного органа по организации оздоровления. Обязанность подтверждения факта отправки документов лежит на заявителе.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31" w:name="P305"/>
      <w:bookmarkEnd w:id="31"/>
      <w:r>
        <w:t>2.16. Особенности предоставления государственной услуги в электронной форме</w:t>
      </w:r>
      <w:r>
        <w:t>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Заявление и документы, предусмотренные </w:t>
      </w:r>
      <w:hyperlink w:anchor="P155" w:tooltip="2.6.1.1. заявление по форме в соответствии с приложением N 1 (при предоставлении государственной услуги по предоставлению путевки), приложением N 2 (при предоставлении государственной услуги по предоставлению сертификата), приложением N 3 (при предоставлении г">
        <w:r>
          <w:rPr>
            <w:color w:val="0000FF"/>
          </w:rPr>
          <w:t>пунктами 2.6.1.1</w:t>
        </w:r>
      </w:hyperlink>
      <w:r>
        <w:t>-</w:t>
      </w:r>
      <w:hyperlink w:anchor="P175" w:tooltip="2.6.1.7.8. в случае если за расчетный период родитель имел доходы по нескольким основаниям, указанным в пунктах 2.6.1.7.2-2.6.1.7.7 настоящего Регламента, он представляет документы по каждому основанию, по которому он имел доход за последние двенадцать календа">
        <w:r>
          <w:rPr>
            <w:color w:val="0000FF"/>
          </w:rPr>
          <w:t>2.6.1.7.8</w:t>
        </w:r>
      </w:hyperlink>
      <w:r>
        <w:t xml:space="preserve"> настоящего Регламента, могут быть направлены в уполномоченный орган по организации оздоровления в электронной форм</w:t>
      </w:r>
      <w:r>
        <w:t>е через Единый портал, Официальный сайт Пермского края посредством использования личного кабинета для обеспечения однозначной и конфиденциальной доставки промежуточных сообщений и получения заявителем электронного сообщения, подтверждающего получение докум</w:t>
      </w:r>
      <w:r>
        <w:t>ентов, в форме электронного документа.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Заявление заверяется простой электронной подписью заявителя в соответствии с требованиями Федерального </w:t>
      </w:r>
      <w:hyperlink r:id="rId98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N 210-ФЗ и Федерального </w:t>
      </w:r>
      <w:hyperlink r:id="rId99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6 апреля 2011 г. N 63-ФЗ "Об электронной подписи".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В течение 3 рабочих дней со дня подачи заявления в форме электронного документа заявитель должен представить документы, предусмотренные </w:t>
      </w:r>
      <w:hyperlink w:anchor="P155" w:tooltip="2.6.1.1. заявление по форме в соответствии с приложением N 1 (при предоставлении государственной услуги по предоставлению путевки), приложением N 2 (при предоставлении государственной услуги по предоставлению сертификата), приложением N 3 (при предоставлении г">
        <w:r>
          <w:rPr>
            <w:color w:val="0000FF"/>
          </w:rPr>
          <w:t>пунктами 2.6.1.1</w:t>
        </w:r>
      </w:hyperlink>
      <w:r>
        <w:t>-</w:t>
      </w:r>
      <w:hyperlink w:anchor="P175" w:tooltip="2.6.1.7.8. в случае если за расчетный период родитель имел доходы по нескольким основаниям, указанным в пунктах 2.6.1.7.2-2.6.1.7.7 настоящего Регламента, он представляет документы по каждому основанию, по которому он имел доход за последние двенадцать календа">
        <w:r>
          <w:rPr>
            <w:color w:val="0000FF"/>
          </w:rPr>
          <w:t>2.6.1.7.8</w:t>
        </w:r>
      </w:hyperlink>
      <w:r>
        <w:t xml:space="preserve"> настоящего Регламента, в уполномоченный орган по организации оздоровления.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32" w:name="P309"/>
      <w:bookmarkEnd w:id="32"/>
      <w:r>
        <w:t>2.17. Иные требования, в том числе учитывающие особенности предоставления государственной услуги МФЦ, особенности предоставления государственн</w:t>
      </w:r>
      <w:r>
        <w:t>ой услуги по экстерриториальному принципу.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При наличии соглашения о взаимодействии, заключенного между МФЦ и уполномоченным органом по организации оздоровления, с момента вступления в силу данного соглашения о взаимодействии заявитель имеет право обратитьс</w:t>
      </w:r>
      <w:r>
        <w:t>я за предоставлением государственной услуги в любой МФЦ, расположенный на территории Пермского края, независимо от места проживания и (или) пребывания заявителя.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Title0"/>
        <w:jc w:val="center"/>
        <w:outlineLvl w:val="1"/>
      </w:pPr>
      <w:r>
        <w:t>3. Состав, последовательность и сроки выполнения</w:t>
      </w:r>
    </w:p>
    <w:p w:rsidR="00B81ADC" w:rsidRDefault="00D8204D">
      <w:pPr>
        <w:pStyle w:val="ConsPlusTitle0"/>
        <w:jc w:val="center"/>
      </w:pPr>
      <w:r>
        <w:t>административных процедур предоставления гос</w:t>
      </w:r>
      <w:r>
        <w:t>ударственной</w:t>
      </w:r>
    </w:p>
    <w:p w:rsidR="00B81ADC" w:rsidRDefault="00D8204D">
      <w:pPr>
        <w:pStyle w:val="ConsPlusTitle0"/>
        <w:jc w:val="center"/>
      </w:pPr>
      <w:r>
        <w:t>услуги, требования к порядку их выполнения, в том числе</w:t>
      </w:r>
    </w:p>
    <w:p w:rsidR="00B81ADC" w:rsidRDefault="00D8204D">
      <w:pPr>
        <w:pStyle w:val="ConsPlusTitle0"/>
        <w:jc w:val="center"/>
      </w:pPr>
      <w:r>
        <w:t>особенности выполнения административных процедур</w:t>
      </w:r>
    </w:p>
    <w:p w:rsidR="00B81ADC" w:rsidRDefault="00D8204D">
      <w:pPr>
        <w:pStyle w:val="ConsPlusTitle0"/>
        <w:jc w:val="center"/>
      </w:pPr>
      <w:r>
        <w:t>в электронной форме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ind w:firstLine="540"/>
        <w:jc w:val="both"/>
      </w:pPr>
      <w:r>
        <w:t>3.1. Описание последовательности административных процедур при предоставлении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Предоставление государственной услуги осуществляется посредством выполнения следующих административных процедур: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3.1.1. информирование и консультирование заявителя по предоставлению государственной услуги;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3.1.2. прием заявителя, установление права на полу</w:t>
      </w:r>
      <w:r>
        <w:t>чение государственной услуги, уведомление заявителя о приеме заявления и прилагаемых к нему документов на предоставление государственной услуги и включении в список получателей государственной услуги либо отказ в приеме заявления на предоставление государс</w:t>
      </w:r>
      <w:r>
        <w:t>твенной услуги;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3.1.3. взаимодействие уполномоченного органа по организации оздоровления с иными органами государственной власти, направление межведомственных запросов в указанные органы для получения сведений, которые находятся в распоряжении указанных го</w:t>
      </w:r>
      <w:r>
        <w:t>сударственных органов;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3.1.4. прием заявителя, прием отчетных документов (при предоставлении государственной услуги по предоставлению компенсации);</w:t>
      </w:r>
    </w:p>
    <w:p w:rsidR="00B81ADC" w:rsidRDefault="00B81AD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1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ADC" w:rsidRDefault="00D8204D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</w:tr>
    </w:tbl>
    <w:p w:rsidR="00B81ADC" w:rsidRDefault="00D8204D">
      <w:pPr>
        <w:pStyle w:val="ConsPlusNormal0"/>
        <w:spacing w:before="260"/>
        <w:ind w:firstLine="540"/>
        <w:jc w:val="both"/>
      </w:pPr>
      <w:r>
        <w:lastRenderedPageBreak/>
        <w:t>3.1.4. взаимодействие уполномоченного органа по организации оздоровления с иными органами государственной власти (организациями), направление межведомственных запросов в указанные органы (организации) для получения сведений, которые находятся в распоряжени</w:t>
      </w:r>
      <w:r>
        <w:t>и указанных государственных органов (организаций) (при предоставлении государственной услуги по предоставлению компенсации);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3.1.5. предоставление государственной услуги либо об отказе в предоставлении государственной услуги: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3.1.5.1. выдача путевки либо о</w:t>
      </w:r>
      <w:r>
        <w:t>тказ в предоставлении государственной услуги (при предоставлении государственной услуги по предоставлению путевок);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3.1.5.2. выдача сертификата либо отказ в предоставлении государственной услуги (при предоставлении государственной услуги по предоставлению </w:t>
      </w:r>
      <w:r>
        <w:t>сертификата);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3.1.5.3. перечисление компенсации либо отказ в предоставлении государственной услуги (при предоставлении государственной услуги по предоставлению компенсации).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33" w:name="P331"/>
      <w:bookmarkEnd w:id="33"/>
      <w:r>
        <w:t>3.2. Информирование и консультирование заявителя по предоставлению государственной</w:t>
      </w:r>
      <w:r>
        <w:t xml:space="preserve">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3.2.1. Основанием для начала административной процедуры является обращение заявителя в уполномоченный орган по организации оздоровления лично, в электронной форме или по телефону.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3.2.2. При информировании граждан по телефону или при личном приеме</w:t>
      </w:r>
      <w:r>
        <w:t xml:space="preserve"> специалист, осуществляющий информирование граждан: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а) корректно и внимательно относится к гражданам, не унижая их чести и достоинства;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б) проводит консультацию без больших пауз, лишних слов, оборотов и эмоций, комментариев ситуации;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в) задает только уточняющие вопросы в интересах дела.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При ответе на телефонные звонки ответственный специалист, сняв трубку, представляется, назвав наименование отдела уполномоченного органа по организации оздоровления, фамилию.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Во время разговора произнос</w:t>
      </w:r>
      <w:r>
        <w:t>ит слова четко, не допускает "параллельных" разговоров с окружающими людьми и по другим телефонам.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В конце консультирования необходимо кратко подвести итог и перечислить заявителю меры, которые надо принять. Время разговора не должно превышать 15 минут.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Ес</w:t>
      </w:r>
      <w:r>
        <w:t>ли ответственный специалист не может дать ответ самостоятельно либо подготовка ответа требует продолжительного времени, заявителю предлагается оставить контактный телефон или адрес, по которому ему будет предоставлена консультация.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3.2.3. Результат админис</w:t>
      </w:r>
      <w:r>
        <w:t>тративной процедуры - предоставление заявителю информации о государственной услуге и порядке ее получения.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3.3. Прием заявителя, установление права на получение государственной услуги, уведомление заявителя о приеме заявления и прилагаемых к нему документо</w:t>
      </w:r>
      <w:r>
        <w:t>в на предоставление государственной услуги и включении в список получателей государственной услуги либо отказ в приеме заявления на предоставление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34" w:name="P343"/>
      <w:bookmarkEnd w:id="34"/>
      <w:r>
        <w:t xml:space="preserve">3.3.1. Основанием для начала административной процедуры является обращение заявителя </w:t>
      </w:r>
      <w:r>
        <w:t>в уполномоченный орган по организации оздоровления и представление: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3.3.1.1. заявления по форме в соответствии с </w:t>
      </w:r>
      <w:hyperlink w:anchor="P547" w:tooltip="ЗАЯВЛЕНИЕ N ______ от ______________ г.">
        <w:r>
          <w:rPr>
            <w:color w:val="0000FF"/>
          </w:rPr>
          <w:t>приложением N 1</w:t>
        </w:r>
      </w:hyperlink>
      <w:r>
        <w:t xml:space="preserve"> (при предоставлении государственной услуги по предостав</w:t>
      </w:r>
      <w:r>
        <w:t xml:space="preserve">лению путевки), </w:t>
      </w:r>
      <w:hyperlink w:anchor="P697" w:tooltip="ЗАЯВЛЕНИЕ N _______ от _____________ г.">
        <w:r>
          <w:rPr>
            <w:color w:val="0000FF"/>
          </w:rPr>
          <w:t>приложением N 2</w:t>
        </w:r>
      </w:hyperlink>
      <w:r>
        <w:t xml:space="preserve"> (при предоставлении государственной услуги по предоставлению сертификата), </w:t>
      </w:r>
      <w:hyperlink w:anchor="P860" w:tooltip="ЗАЯВЛЕНИЕ N _______ от _____________ г.">
        <w:r>
          <w:rPr>
            <w:color w:val="0000FF"/>
          </w:rPr>
          <w:t>прило</w:t>
        </w:r>
        <w:r>
          <w:rPr>
            <w:color w:val="0000FF"/>
          </w:rPr>
          <w:t>жением N 3</w:t>
        </w:r>
      </w:hyperlink>
      <w:r>
        <w:t xml:space="preserve"> (при предоставлении государственной услуги по </w:t>
      </w:r>
      <w:r>
        <w:lastRenderedPageBreak/>
        <w:t>предоставлению компенсации) к настоящему Регламенту;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3.3.1.2. документов, предусмотренных </w:t>
      </w:r>
      <w:hyperlink w:anchor="P155" w:tooltip="2.6.1.1. заявление по форме в соответствии с приложением N 1 (при предоставлении государственной услуги по предоставлению путевки), приложением N 2 (при предоставлении государственной услуги по предоставлению сертификата), приложением N 3 (при предоставлении г">
        <w:r>
          <w:rPr>
            <w:color w:val="0000FF"/>
          </w:rPr>
          <w:t>пунктами 2.6.1.1</w:t>
        </w:r>
      </w:hyperlink>
      <w:r>
        <w:t>-</w:t>
      </w:r>
      <w:hyperlink w:anchor="P172" w:tooltip="2.6.1.7.7. для неработающих родителей, не состоящих на учете в качестве безработного:">
        <w:r>
          <w:rPr>
            <w:color w:val="0000FF"/>
          </w:rPr>
          <w:t>2.6.1.7.7</w:t>
        </w:r>
      </w:hyperlink>
      <w:r>
        <w:t xml:space="preserve"> настоящего Регламента.</w:t>
      </w:r>
    </w:p>
    <w:p w:rsidR="00B81ADC" w:rsidRDefault="00D8204D">
      <w:pPr>
        <w:pStyle w:val="ConsPlusNormal0"/>
        <w:spacing w:before="200"/>
        <w:ind w:firstLine="540"/>
        <w:jc w:val="both"/>
      </w:pPr>
      <w:hyperlink w:anchor="P547" w:tooltip="ЗАЯВЛЕНИЕ N ______ от ______________ г.">
        <w:r>
          <w:rPr>
            <w:color w:val="0000FF"/>
          </w:rPr>
          <w:t>Заявление</w:t>
        </w:r>
      </w:hyperlink>
      <w:r>
        <w:t>, предусмотренное пунктом 3.3.1.1, и документы, предусмотренные пунктом 3.3.1.2</w:t>
      </w:r>
      <w:r>
        <w:t xml:space="preserve"> настоящего Регламента, далее именуются "заявление и прилагаемые к нему документы".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3.3.2. Прием, рассмотрение и регистрацию заявления и прилагаемых к нему документов осуществляет ответственный специалист.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35" w:name="P348"/>
      <w:bookmarkEnd w:id="35"/>
      <w:r>
        <w:t>3.3.3. Ответственный специалист в ходе приема заяв</w:t>
      </w:r>
      <w:r>
        <w:t>ителя: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36" w:name="P349"/>
      <w:bookmarkEnd w:id="36"/>
      <w:r>
        <w:t>3.3.3.1. устанавливает личность заявителя;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3.3.3.2. устанавливает соответствие возраста ребенка, указанного в заявлении, и степени родства с ним заявителя требованиям </w:t>
      </w:r>
      <w:hyperlink w:anchor="P54" w:tooltip="1.5. Государственная услуга предоставляется для детей в возрасте от 7 до 17 лет (включительно). Возраст ребенка для получения государственной услуги учитывается по состоянию на день, предшествующий дате начала смены (заезда) в загородный лагерь отдыха и оздоро">
        <w:r>
          <w:rPr>
            <w:color w:val="0000FF"/>
          </w:rPr>
          <w:t>пунктов 1.5</w:t>
        </w:r>
      </w:hyperlink>
      <w:r>
        <w:t xml:space="preserve"> и </w:t>
      </w:r>
      <w:hyperlink w:anchor="P50" w:tooltip="1.3.1. в качестве заявителей выступают физические лица - родители (мать или отец), совместно проживающие с ребенком, занимающиеся его воспитанием и содержанием (далее - заявители);">
        <w:r>
          <w:rPr>
            <w:color w:val="0000FF"/>
          </w:rPr>
          <w:t>1.3.1</w:t>
        </w:r>
      </w:hyperlink>
      <w:r>
        <w:t xml:space="preserve"> настоящего Регламента соответственно;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3.3.3.3. проводит оценку поступивших заявления и прилагаемых к нему документов на предмет их комплектности в соответствии с </w:t>
      </w:r>
      <w:hyperlink w:anchor="P155" w:tooltip="2.6.1.1. заявление по форме в соответствии с приложением N 1 (при предоставлении государственной услуги по предоставлению путевки), приложением N 2 (при предоставлении государственной услуги по предоставлению сертификата), приложением N 3 (при предоставлении г">
        <w:r>
          <w:rPr>
            <w:color w:val="0000FF"/>
          </w:rPr>
          <w:t>пунктами 2.6.1.1</w:t>
        </w:r>
      </w:hyperlink>
      <w:r>
        <w:t>-</w:t>
      </w:r>
      <w:hyperlink w:anchor="P172" w:tooltip="2.6.1.7.7. для неработающих родителей, не состоящих на учете в качестве безработного:">
        <w:r>
          <w:rPr>
            <w:color w:val="0000FF"/>
          </w:rPr>
          <w:t>2.6.1.7.7</w:t>
        </w:r>
      </w:hyperlink>
      <w:r>
        <w:t xml:space="preserve"> настоящего Регламента;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37" w:name="P352"/>
      <w:bookmarkEnd w:id="37"/>
      <w:r>
        <w:t>3.3.3.4. при установлении недостатков в оформлении заявления и прилагаемых к нему документов объясняет содержание выявленных недостатков и предлагает принять меры по их устранению. Ес</w:t>
      </w:r>
      <w:r>
        <w:t>ли недостатки, препятствующие приему заявления, могут быть устранены в ходе приема заявления, они устраняются заявителем;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38" w:name="P353"/>
      <w:bookmarkEnd w:id="38"/>
      <w:r>
        <w:t>3.3.3.5. в случае если заявление и все прилагаемые к нему документы представлены, проверяет соответствие представленных копий документ</w:t>
      </w:r>
      <w:r>
        <w:t>ов оригиналам, о чем делает соответствующую отметку на копиях документа и возвращает оригиналы заявителю;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3.3.3.6. производит расчет среднемесячного дохода семьи в соответствии с </w:t>
      </w:r>
      <w:hyperlink r:id="rId100" w:tooltip="Постановление Правительства Пермского края от 31.03.2016 N 169-п (ред. от 14.10.2021) &quot;Об утверждении порядков по реализации государственных полномочий в сфере обеспечения отдыха детей и их оздоровления в Пермском крае&quot; {КонсультантПлюс}">
        <w:r>
          <w:rPr>
            <w:color w:val="0000FF"/>
          </w:rPr>
          <w:t>Порядком</w:t>
        </w:r>
      </w:hyperlink>
      <w: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</w:t>
      </w:r>
      <w:r>
        <w:t>ния, утвержденным правовым актом Правительства Пермского края, и указывает в соответствующих графах заявления сумму среднемесячного дохода семьи, размер родительской платы и размер государственной поддержки (при необходимости);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01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3.3.</w:t>
      </w:r>
      <w:r>
        <w:t xml:space="preserve">3.7. анализирует заявление и прилагаемые к нему документы и устанавливает наличие (отсутствие) оснований для отказа в приеме заявления в соответствии с </w:t>
      </w:r>
      <w:hyperlink w:anchor="P243" w:tooltip="2.8. Исчерпывающий перечень оснований для отказа в приеме заявления и документов, необходимых для предоставления государственной услуги.">
        <w:r>
          <w:rPr>
            <w:color w:val="0000FF"/>
          </w:rPr>
          <w:t>пунктом 2.8</w:t>
        </w:r>
      </w:hyperlink>
      <w:r>
        <w:t xml:space="preserve"> настоящего Регламента;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3.3.3.8. при наличии оснований для отказа в приеме заявления принимает решение об отказе в приеме заявления, о чем делает соответствующую запись на заявлени</w:t>
      </w:r>
      <w:r>
        <w:t>и с указанием основания отказа, и возвращает заявителю заявление и прилагаемые к нему документы в день их представления;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3.3.3.9. при отсутствии оснований для отказа в приеме заявления резервирует сумму денежных средств, соответствующую размеру государстве</w:t>
      </w:r>
      <w:r>
        <w:t xml:space="preserve">нной поддержки, рассчитанному для заявителя, регистрирует заявление согласно очередности подачи в </w:t>
      </w:r>
      <w:hyperlink w:anchor="P1040" w:tooltip="Журнал">
        <w:r>
          <w:rPr>
            <w:color w:val="0000FF"/>
          </w:rPr>
          <w:t>журнале</w:t>
        </w:r>
      </w:hyperlink>
      <w:r>
        <w:t xml:space="preserve"> регистрации заявлений по форме согласно приложению 4 настоящего Регламента с присвоением ему порядкового номер</w:t>
      </w:r>
      <w:r>
        <w:t>а, заполняет соответствующие графы в заявлении и отрывном талоне к заявлению.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При предоставлении государственной услуги по предоставлению сертификата отрывной талон к заявлению заполняется в случае если сертификат выдается не в день постановки в список пол</w:t>
      </w:r>
      <w:r>
        <w:t xml:space="preserve">учателей государственной услуги. В случае непредставления заявителем по собственной инициативе документов, предусмотренных </w:t>
      </w:r>
      <w:hyperlink w:anchor="P183" w:tooltip="2.6.2.1. сведения о регистрации ребенка по месту жительства (по месту пребывания в случае отсутствия у ребенка регистрации по месту жительства и отсутствия судебного решения, предусмотренного пунктом 2.6.1.6 настоящего Регламента);">
        <w:r>
          <w:rPr>
            <w:color w:val="0000FF"/>
          </w:rPr>
          <w:t>пунктами 2.6.2.1</w:t>
        </w:r>
      </w:hyperlink>
      <w:r>
        <w:t xml:space="preserve">, </w:t>
      </w:r>
      <w:hyperlink w:anchor="P185" w:tooltip="2.6.2.2. сведения о наличии оснований для определения размера родительской платы за путевку:">
        <w:r>
          <w:rPr>
            <w:color w:val="0000FF"/>
          </w:rPr>
          <w:t>2.6.2.2</w:t>
        </w:r>
      </w:hyperlink>
      <w:r>
        <w:t xml:space="preserve">, </w:t>
      </w:r>
      <w:hyperlink w:anchor="P211" w:tooltip="2.6.2.5. сведения о регистрации заявителя в системе индивидуального (персонифицированного) учета;">
        <w:r>
          <w:rPr>
            <w:color w:val="0000FF"/>
          </w:rPr>
          <w:t>2.6.2.5</w:t>
        </w:r>
      </w:hyperlink>
      <w:r>
        <w:t>-</w:t>
      </w:r>
      <w:hyperlink w:anchor="P217" w:tooltip="2.6.2.8. сведения о паспорте ребенка (при достижении 14-летнего возраста).">
        <w:r>
          <w:rPr>
            <w:color w:val="0000FF"/>
          </w:rPr>
          <w:t>2.6.2.8</w:t>
        </w:r>
      </w:hyperlink>
      <w:r>
        <w:t xml:space="preserve"> настоящего Регламента, заполненный отрывной талон к заявлению направляется заявителю по электронному адресу, указанному в заявлении, при отсутствии электронного адреса - почтовым отправлением по адресу, указанному в заявлении, в ден</w:t>
      </w:r>
      <w:r>
        <w:t xml:space="preserve">ь поступления сведений, запрошенных от соответствующих органов. Дополнительно при наличии в заявлении номера телефона заявителя заявитель в день направления заполненного отрывного талона к </w:t>
      </w:r>
      <w:r>
        <w:lastRenderedPageBreak/>
        <w:t>заявлению уведомляется о дате выдачи сертификата по указанному номе</w:t>
      </w:r>
      <w:r>
        <w:t>ру телефона;</w:t>
      </w:r>
    </w:p>
    <w:p w:rsidR="00B81ADC" w:rsidRDefault="00D8204D">
      <w:pPr>
        <w:pStyle w:val="ConsPlusNormal0"/>
        <w:jc w:val="both"/>
      </w:pPr>
      <w:r>
        <w:t xml:space="preserve">(в ред. Приказов Министерства социального развития Пермского края от 08.04.2021 </w:t>
      </w:r>
      <w:hyperlink r:id="rId102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N 33-01-03-209</w:t>
        </w:r>
      </w:hyperlink>
      <w:r>
        <w:t xml:space="preserve">, от 22.09.2022 </w:t>
      </w:r>
      <w:hyperlink r:id="rId103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N 33-01-03-806</w:t>
        </w:r>
      </w:hyperlink>
      <w:r>
        <w:t>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3.3</w:t>
      </w:r>
      <w:r>
        <w:t>.3.10. разъясняет порядок получения государственной поддержки под роспись в соответствующей графе заявления, выдает отрывной талон к заявлению заявителю под роспись в соответствующей графе заявления.</w:t>
      </w:r>
    </w:p>
    <w:p w:rsidR="00B81ADC" w:rsidRDefault="00D8204D">
      <w:pPr>
        <w:pStyle w:val="ConsPlusNormal0"/>
        <w:jc w:val="both"/>
      </w:pPr>
      <w:r>
        <w:t xml:space="preserve">(п. 3.3.3.10 введен </w:t>
      </w:r>
      <w:hyperlink r:id="rId104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3.3.4. Результатом административной процедуры являются: прием заявителя, установление права на получение государственной услуги, прием заявления и постановка в список получателей государственной услуги либо отказ в приеме заявления на получение государстве</w:t>
      </w:r>
      <w:r>
        <w:t>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3.3.5. Особенности проведения административных процедур при представлении заявления и прилагаемых к нему документов почтовым отправлением.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поступление в уполномоченный орган по организации оздоровления заявления и прилагаемых к нему документов посредством почтового отправления.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Заявление и прилагаемые к нему документы, представленные п</w:t>
      </w:r>
      <w:r>
        <w:t xml:space="preserve">очтовым отправлением, рассматриваются в порядке, предусмотренном </w:t>
      </w:r>
      <w:hyperlink w:anchor="P343" w:tooltip="3.3.1. Основанием для начала административной процедуры является обращение заявителя в уполномоченный орган по организации оздоровления и представление:">
        <w:r>
          <w:rPr>
            <w:color w:val="0000FF"/>
          </w:rPr>
          <w:t>пункта</w:t>
        </w:r>
        <w:r>
          <w:rPr>
            <w:color w:val="0000FF"/>
          </w:rPr>
          <w:t>ми 3.3.1</w:t>
        </w:r>
      </w:hyperlink>
      <w:r>
        <w:t>-</w:t>
      </w:r>
      <w:hyperlink w:anchor="P348" w:tooltip="3.3.3. Ответственный специалист в ходе приема заявителя:">
        <w:r>
          <w:rPr>
            <w:color w:val="0000FF"/>
          </w:rPr>
          <w:t>3.3.3</w:t>
        </w:r>
      </w:hyperlink>
      <w:r>
        <w:t xml:space="preserve"> настоящего Регламента.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В случае принятия решения об отказе в приеме заявления в соответствии с </w:t>
      </w:r>
      <w:hyperlink w:anchor="P243" w:tooltip="2.8. Исчерпывающий перечень оснований для отказа в приеме заявления и документов, необходимых для предоставления государственной услуги.">
        <w:r>
          <w:rPr>
            <w:color w:val="0000FF"/>
          </w:rPr>
          <w:t>пунктом 2.8</w:t>
        </w:r>
      </w:hyperlink>
      <w:r>
        <w:t xml:space="preserve"> настоящего Регламента ответственный специалист заполняет соответствующий раздел заявления и в течение 3 рабочих дней со дня принятия</w:t>
      </w:r>
      <w:r>
        <w:t xml:space="preserve"> решения об отказе в приеме заявления письменно информирует заявителя и, в случае востребования заявителем, возвращает заявление и прилагаемые к нему документы заявителю почтовым отправлением по адресу, указанному в заявлении.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05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В слу</w:t>
      </w:r>
      <w:r>
        <w:t xml:space="preserve">чае отсутствия оснований для отказа в приеме заявления в соответствии с </w:t>
      </w:r>
      <w:hyperlink w:anchor="P243" w:tooltip="2.8. Исчерпывающий перечень оснований для отказа в приеме заявления и документов, необходимых для предоставления государственной услуги.">
        <w:r>
          <w:rPr>
            <w:color w:val="0000FF"/>
          </w:rPr>
          <w:t>пунктом 2.8</w:t>
        </w:r>
      </w:hyperlink>
      <w:r>
        <w:t xml:space="preserve"> нас</w:t>
      </w:r>
      <w:r>
        <w:t xml:space="preserve">тоящего Регламента ответственный специалист регистрирует заявление в </w:t>
      </w:r>
      <w:hyperlink w:anchor="P1040" w:tooltip="Журнал">
        <w:r>
          <w:rPr>
            <w:color w:val="0000FF"/>
          </w:rPr>
          <w:t>журнале</w:t>
        </w:r>
      </w:hyperlink>
      <w:r>
        <w:t xml:space="preserve"> регистрации заявлений по форме согласно приложению 4 к настоящему Регламенту, заполняет соответствующие графы заявления и отрывной талон к </w:t>
      </w:r>
      <w:r>
        <w:t>заявлению и в течение 3 рабочих дней с даты регистрации заявления направляет сканированный образ заполненного отрывного талона к заявлению заявителю по электронному адресу, указанному в заявлении, при отсутствии электронного адреса заполненный отрывной тал</w:t>
      </w:r>
      <w:r>
        <w:t>он к заявлению направляется заявителю почтовым отправлением по адресу, указанному в заявлении.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3.3.6. Особенности проведения административных процедур при представлении заявления и прилагаемых к нему документов в электронной форме, в том числе с использова</w:t>
      </w:r>
      <w:r>
        <w:t>нием Единого портала, Официального сайта Пермского края.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поступление в уполномоченный орган по организации оздоровления заявления и прилагаемых к нему документов в электронной форме, в том числе с и</w:t>
      </w:r>
      <w:r>
        <w:t>спользованием Единого портала, Официального сайта Пермского края.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Для получения государственной услуги через Единый портал, Официальный сайт Пермского края заявителю необходимо предварительно пройти процесс регистрации в Единой системе идентификации и ауте</w:t>
      </w:r>
      <w:r>
        <w:t>нтификации.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Для подачи заявления и прилагаемых к нему документов через Единый портал, Официальный сайт Пермского края заявитель должен в личном кабинете на Едином портале, Официальном сайте Пермского края заполнить в электронном виде заявление на предостав</w:t>
      </w:r>
      <w:r>
        <w:t xml:space="preserve">ление государственной услуги, прикрепить к нему электронные образы документов, предусмотренных </w:t>
      </w:r>
      <w:hyperlink w:anchor="P159" w:tooltip="2.6.1.6. копия судебного решения, устанавливающего факт постоянного проживания ребенка на территории муниципального района, муниципального округа или городского округа Пермского края в период (год) подачи заявления (при наличии);">
        <w:r>
          <w:rPr>
            <w:color w:val="0000FF"/>
          </w:rPr>
          <w:t>пунктами 2.6.1.6</w:t>
        </w:r>
      </w:hyperlink>
      <w:r>
        <w:t xml:space="preserve">, </w:t>
      </w:r>
      <w:hyperlink w:anchor="P166" w:tooltip="2.6.1.7.2. для работающих родителей - справка о полученных доходах и удержанных суммах налога по месту основной работы (службы) и работы по совместительству за двенадцать последних календарных месяцев, предшествующих году подачи заявления, по форме, утвержденн">
        <w:r>
          <w:rPr>
            <w:color w:val="0000FF"/>
          </w:rPr>
          <w:t>2.6.1.7.2</w:t>
        </w:r>
      </w:hyperlink>
      <w:r>
        <w:t>-</w:t>
      </w:r>
      <w:hyperlink w:anchor="P168" w:tooltip="2.6.1.7.4. 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, - документы, подтверждающие доходы за двенадцать">
        <w:r>
          <w:rPr>
            <w:color w:val="0000FF"/>
          </w:rPr>
          <w:t>2.6.1.7.4</w:t>
        </w:r>
      </w:hyperlink>
      <w:r>
        <w:t>, и направить их в уполномоченный орган по м</w:t>
      </w:r>
      <w:r>
        <w:t>есту жительства ребенка посредством функционала Единого портала, Официального сайта Пермского края.</w:t>
      </w:r>
    </w:p>
    <w:p w:rsidR="00B81ADC" w:rsidRDefault="00D8204D">
      <w:pPr>
        <w:pStyle w:val="ConsPlusNormal0"/>
        <w:jc w:val="both"/>
      </w:pPr>
      <w:r>
        <w:t xml:space="preserve">(в ред. Приказов Министерства социального развития Пермского края от 08.04.2021 </w:t>
      </w:r>
      <w:hyperlink r:id="rId106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N 33-01-03-209</w:t>
        </w:r>
      </w:hyperlink>
      <w:r>
        <w:t xml:space="preserve">, от 22.09.2022 </w:t>
      </w:r>
      <w:hyperlink r:id="rId107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N 33-01-03-806</w:t>
        </w:r>
      </w:hyperlink>
      <w:r>
        <w:t>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Заявителю в целях получения государственной услуги в электронной форме обеспечивается возможность: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- представления заявления и прилагаемых к нему документов в электронной ф</w:t>
      </w:r>
      <w:r>
        <w:t>орме с использованием Единого портала, Официального сайта Пермского края;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- абзац утратил силу. - </w:t>
      </w:r>
      <w:hyperlink r:id="rId108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</w:t>
        </w:r>
      </w:hyperlink>
      <w:r>
        <w:t xml:space="preserve"> Министерства социального развития Пермского края от 08.04.2021 N 33-01-03-209;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- получения заявителем сведений о ходе предоставления государственной услуги;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- получения электронного сообщения, подтверждающего получение зая</w:t>
      </w:r>
      <w:r>
        <w:t>вления в случае обращения за предоставлением государственной услуги в форме электронного документа.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109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</w:t>
        </w:r>
      </w:hyperlink>
      <w:r>
        <w:t xml:space="preserve"> Министерства социального развития Пермского края от 08.04.2021 N 3</w:t>
      </w:r>
      <w:r>
        <w:t>3-01-03-209.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Прием и рассмотрение заявления и прилагаемых к нему документов, уведомление заявителя о принятом решении осуществляются в порядке, предусмотренном </w:t>
      </w:r>
      <w:hyperlink w:anchor="P343" w:tooltip="3.3.1. Основанием для начала административной процедуры является обращение заявителя в уполномоченный орган по организации оздоровления и представление:">
        <w:r>
          <w:rPr>
            <w:color w:val="0000FF"/>
          </w:rPr>
          <w:t>пунктами 3.3.1</w:t>
        </w:r>
      </w:hyperlink>
      <w:r>
        <w:t>-</w:t>
      </w:r>
      <w:hyperlink w:anchor="P348" w:tooltip="3.3.3. Ответственный специалист в ходе приема заявителя:">
        <w:r>
          <w:rPr>
            <w:color w:val="0000FF"/>
          </w:rPr>
          <w:t>3.3.3</w:t>
        </w:r>
      </w:hyperlink>
      <w:r>
        <w:t xml:space="preserve"> настоящего Регламента, за исключением </w:t>
      </w:r>
      <w:hyperlink w:anchor="P352" w:tooltip="3.3.3.4. при установлении недостатков в оформлении заявления и прилагаемых к нему документов объясняет содержание выявленных недостатков и предлагает принять меры по их устранению. Если недостатки, препятствующие приему заявления, могут быть устранены в ходе п">
        <w:r>
          <w:rPr>
            <w:color w:val="0000FF"/>
          </w:rPr>
          <w:t>пунктов 3.3.3.4</w:t>
        </w:r>
      </w:hyperlink>
      <w:r>
        <w:t xml:space="preserve">, </w:t>
      </w:r>
      <w:hyperlink w:anchor="P353" w:tooltip="3.3.3.5. в случае если заявление и все прилагаемые к нему документы представлены, проверяет соответствие представленных копий документов оригиналам, о чем делает соответствующую отметку на копиях документа и возвращает оригиналы заявителю;">
        <w:r>
          <w:rPr>
            <w:color w:val="0000FF"/>
          </w:rPr>
          <w:t>3.3.3.5</w:t>
        </w:r>
      </w:hyperlink>
      <w:r>
        <w:t>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10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Отрывной талон к заявлению либо отказ в приеме заявления с указанием оснований для отказа в день принятия соответствующего решения направляются заявителю в форме электронно</w:t>
      </w:r>
      <w:r>
        <w:t>го уведомления посредством функционала Единого портала, Официального сайта Пермского края.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11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3.3.7. Особенности проведения административных процедур при представлении заявления и прилагаемых к нему документов через МФЦ.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12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</w:t>
      </w:r>
      <w:r>
        <w:t>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Основанием для начала административной процедуры является представление заявления и прилагаемых к нему документов в МФЦ в порядке, предусмотренном </w:t>
      </w:r>
      <w:hyperlink w:anchor="P309" w:tooltip="2.17. Иные требования, в том числе учитывающие особенности предоставления государственной услуги МФЦ, особенности предоставления государственной услуги по экстерриториальному принципу.">
        <w:r>
          <w:rPr>
            <w:color w:val="0000FF"/>
          </w:rPr>
          <w:t>пунктом 2.17</w:t>
        </w:r>
      </w:hyperlink>
      <w:r>
        <w:t xml:space="preserve"> настоящего Регламента.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Информирование заявителя о порядке предоставления государственной услуги МФЦ, о ходе выполнения запрос</w:t>
      </w:r>
      <w:r>
        <w:t xml:space="preserve">а о предоставлении государственной услуги, по иным вопросам, связанным с предоставлением государственной услуги, а также консультирование заявителя о порядке предоставления государственной услуги МФЦ осуществляется в соответствии с </w:t>
      </w:r>
      <w:hyperlink w:anchor="P331" w:tooltip="3.2. Информирование и консультирование заявителя по предоставлению государственной услуги.">
        <w:r>
          <w:rPr>
            <w:color w:val="0000FF"/>
          </w:rPr>
          <w:t>пунктом 3.2</w:t>
        </w:r>
      </w:hyperlink>
      <w:r>
        <w:t xml:space="preserve"> настоящего Регламента.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При поступлении в МФЦ заявления и прилагаемых к нему документов специалист МФЦ принимает заявление и прилагаемые к нему до</w:t>
      </w:r>
      <w:r>
        <w:t xml:space="preserve">кументы, осуществляет действия, предусмотренные </w:t>
      </w:r>
      <w:hyperlink w:anchor="P349" w:tooltip="3.3.3.1. устанавливает личность заявителя;">
        <w:r>
          <w:rPr>
            <w:color w:val="0000FF"/>
          </w:rPr>
          <w:t>пунктами 3.3.3.1</w:t>
        </w:r>
      </w:hyperlink>
      <w:r>
        <w:t>-</w:t>
      </w:r>
      <w:hyperlink w:anchor="P353" w:tooltip="3.3.3.5. в случае если заявление и все прилагаемые к нему документы представлены, проверяет соответствие представленных копий документов оригиналам, о чем делает соответствующую отметку на копиях документа и возвращает оригиналы заявителю;">
        <w:r>
          <w:rPr>
            <w:color w:val="0000FF"/>
          </w:rPr>
          <w:t>3.3.3.5</w:t>
        </w:r>
      </w:hyperlink>
      <w:r>
        <w:t>, и передает их в уполномоченный орган по организации оздоровления по месту жительства ребенк</w:t>
      </w:r>
      <w:r>
        <w:t>а в порядке и сроки, установленные между ними соглашением о взаимодействии. В этом случае датой начала оказания услуги считается дата поступления указанных заявления и прилагаемых к нему документов в уполномоченный орган по организации оздоровления.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13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</w:t>
      </w:r>
      <w:r>
        <w:t>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Заявление и прилагаемые к нему документы, представленные через МФЦ, рассматриваются в порядке, предусмотренном </w:t>
      </w:r>
      <w:hyperlink w:anchor="P343" w:tooltip="3.3.1. Основанием для начала административной процедуры является обращение заявителя в уполномоченный орган по организации оздоровления и представление:">
        <w:r>
          <w:rPr>
            <w:color w:val="0000FF"/>
          </w:rPr>
          <w:t>пунктами 3.3.1</w:t>
        </w:r>
      </w:hyperlink>
      <w:r>
        <w:t>-</w:t>
      </w:r>
      <w:hyperlink w:anchor="P348" w:tooltip="3.3.3. Ответственный специалист в ходе приема заявителя:">
        <w:r>
          <w:rPr>
            <w:color w:val="0000FF"/>
          </w:rPr>
          <w:t>3.3.3</w:t>
        </w:r>
      </w:hyperlink>
      <w:r>
        <w:t xml:space="preserve"> настоящего Регламента.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14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</w:t>
      </w:r>
      <w:r>
        <w:t>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В случае принятия решения об отказе в приеме заявления в соответствии с </w:t>
      </w:r>
      <w:hyperlink w:anchor="P243" w:tooltip="2.8. Исчерпывающий перечень оснований для отказа в приеме заявления и документов, необходимых для предоставления государственной услуги.">
        <w:r>
          <w:rPr>
            <w:color w:val="0000FF"/>
          </w:rPr>
          <w:t>п</w:t>
        </w:r>
        <w:r>
          <w:rPr>
            <w:color w:val="0000FF"/>
          </w:rPr>
          <w:t>унктом 2.8</w:t>
        </w:r>
      </w:hyperlink>
      <w:r>
        <w:t xml:space="preserve"> настоящего Регламента ответственный специалист заполняет соответствующий раздел заявления и в течение 3 рабочих дней со дня принятия решения об отказе в приеме заявления письменно информирует заявителя и, в случае востребования заявителем, возвр</w:t>
      </w:r>
      <w:r>
        <w:t>ащает заявление и прилагаемые к нему документы заявителю почтовым отправлением по адресу, указанному в заявлении.</w:t>
      </w:r>
    </w:p>
    <w:p w:rsidR="00B81ADC" w:rsidRDefault="00D8204D">
      <w:pPr>
        <w:pStyle w:val="ConsPlusNormal0"/>
        <w:jc w:val="both"/>
      </w:pPr>
      <w:r>
        <w:t xml:space="preserve">(в ред. Приказов Министерства социального развития Пермского края от 08.04.2021 </w:t>
      </w:r>
      <w:hyperlink r:id="rId115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N 33-01-03-209</w:t>
        </w:r>
      </w:hyperlink>
      <w:r>
        <w:t xml:space="preserve">, от 22.09.2022 </w:t>
      </w:r>
      <w:hyperlink r:id="rId116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N 33-01-03-806</w:t>
        </w:r>
      </w:hyperlink>
      <w:r>
        <w:t>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В случае отсутствия оснований для отказа в приеме заявления в соответствии с </w:t>
      </w:r>
      <w:hyperlink w:anchor="P243" w:tooltip="2.8. Исчерпывающий перечень оснований для отказа в приеме заявления и документов, необходимых для предоставления государственной услуги.">
        <w:r>
          <w:rPr>
            <w:color w:val="0000FF"/>
          </w:rPr>
          <w:t>пунктом 2.8</w:t>
        </w:r>
      </w:hyperlink>
      <w:r>
        <w:t xml:space="preserve"> настоящего Регламента ответственный специалист регистрирует заявление в </w:t>
      </w:r>
      <w:hyperlink w:anchor="P1040" w:tooltip="Журнал">
        <w:r>
          <w:rPr>
            <w:color w:val="0000FF"/>
          </w:rPr>
          <w:t>журнале</w:t>
        </w:r>
      </w:hyperlink>
      <w:r>
        <w:t xml:space="preserve"> приема заявлений по форме согласно п</w:t>
      </w:r>
      <w:r>
        <w:t>риложению 4 к настоящему Регламенту, заполняет соответствующие графы в заявлении и отрывном талоне к заявлению и в день регистрации заявления направляет сканированный образ заполненного отрывного талона к заявлению заявителю по электронному адресу, указанн</w:t>
      </w:r>
      <w:r>
        <w:t>ому в заявлении, при отсутствии электронного адреса заполненный отрывной талон к заявлению направляется заявителю почтовым отправлением по адресу, указанному в заявлении. Дополнительно при наличии в заявлении номера телефона заявителя заявитель в день реги</w:t>
      </w:r>
      <w:r>
        <w:t>страции заявления уведомляется о дате выдачи сертификата по указанному номеру телефона (при предоставлении государственной услуги по предоставлению сертификата).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17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3.4. Взаимодействие уполномоченного органа по организации оздоровления</w:t>
      </w:r>
      <w:r>
        <w:t xml:space="preserve"> с иными органами государственной власти, направление межведомственных запросов в указанные органы для получения сведений, которые находятся в распоряжении указанных государственных органов.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3.4.1. Основанием для начала административной процедуры является </w:t>
      </w:r>
      <w:r>
        <w:t>прием заявления и прилагаемых к нему документов на предоставление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3.4.2. В случае непредставления заявителем по собственной инициативе документов, предусмотренных </w:t>
      </w:r>
      <w:hyperlink w:anchor="P183" w:tooltip="2.6.2.1. сведения о регистрации ребенка по месту жительства (по месту пребывания в случае отсутствия у ребенка регистрации по месту жительства и отсутствия судебного решения, предусмотренного пунктом 2.6.1.6 настоящего Регламента);">
        <w:r>
          <w:rPr>
            <w:color w:val="0000FF"/>
          </w:rPr>
          <w:t>пунктами 2.6.2.1</w:t>
        </w:r>
      </w:hyperlink>
      <w:r>
        <w:t xml:space="preserve">, </w:t>
      </w:r>
      <w:hyperlink w:anchor="P185" w:tooltip="2.6.2.2. сведения о наличии оснований для определения размера родительской платы за путевку:">
        <w:r>
          <w:rPr>
            <w:color w:val="0000FF"/>
          </w:rPr>
          <w:t>2.6.2.2</w:t>
        </w:r>
      </w:hyperlink>
      <w:r>
        <w:t xml:space="preserve">, </w:t>
      </w:r>
      <w:hyperlink w:anchor="P211" w:tooltip="2.6.2.5. сведения о регистрации заявителя в системе индивидуального (персонифицированного) учета;">
        <w:r>
          <w:rPr>
            <w:color w:val="0000FF"/>
          </w:rPr>
          <w:t>2.6.2.5</w:t>
        </w:r>
      </w:hyperlink>
      <w:r>
        <w:t>-</w:t>
      </w:r>
      <w:hyperlink w:anchor="P217" w:tooltip="2.6.2.8. сведения о паспорте ребенка (при достижении 14-летнего возраста).">
        <w:r>
          <w:rPr>
            <w:color w:val="0000FF"/>
          </w:rPr>
          <w:t>2.6.2.8</w:t>
        </w:r>
      </w:hyperlink>
      <w:r>
        <w:t xml:space="preserve"> настоящего Регламента, ответственный специалист в течение 3 рабочих дней со дня приема заявления и прилагаемых к нему документов направляет межведомственный запрос в ис</w:t>
      </w:r>
      <w:r>
        <w:t xml:space="preserve">полнительные органы, в соответствии с </w:t>
      </w:r>
      <w:hyperlink w:anchor="P221" w:tooltip="2.6.4. Уполномоченный орган по организации оздоровления в течение 3 рабочих дней со дня поступления от заявителя заявления запрашивает сведения, указанные в пунктах 2.6.2.1-2.6.2.8 настоящего Регламента, посредством межведомственного запроса, в том числе в эле">
        <w:r>
          <w:rPr>
            <w:color w:val="0000FF"/>
          </w:rPr>
          <w:t>пунктом 2.6.4</w:t>
        </w:r>
      </w:hyperlink>
      <w:r>
        <w:t xml:space="preserve"> настоящего Регламента.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18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Указанные запросы и ответы на них направляются в форме электронного документа с использованием единой системы межведомст</w:t>
      </w:r>
      <w:r>
        <w:t>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</w:t>
      </w:r>
      <w:r>
        <w:t>кой Федерации о защите персональных данных.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3.4.3. Результатом административной процедуры является получение необходимых сведений для предоставления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3.5. Прием заявителя, прием отчетных документов (при предоставлении государственной</w:t>
      </w:r>
      <w:r>
        <w:t xml:space="preserve"> услуги по предоставлению компенсации).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3.5.1. Основанием для начала административной процедуры является включение заявителя в список получателей государственной услуги и обращение заявителя в уполномоченный орган по организации оздоровления с отчетными документами. Допускается обращение заявите</w:t>
      </w:r>
      <w:r>
        <w:t>ля в уполномоченный орган по организации оздоровления с отчетными документами в день его включения в список получателей государственной услуги.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19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3.5.2. Ответственный специалист в день обращения заявителя: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- устанавливает личность зая</w:t>
      </w:r>
      <w:r>
        <w:t>вителя;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39" w:name="P408"/>
      <w:bookmarkEnd w:id="39"/>
      <w:r>
        <w:t>- принимает представленные заявителем отчетные документы и приобщает их к заявлению на предоставление государственной услуги, делает запись о дате приема и перечне принятых документов в заявлении.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20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3.5.3. Результатом админист</w:t>
      </w:r>
      <w:r>
        <w:t>ративной процедуры является прием заявителя, прием отчетных документов.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3.5.4. Особенности проведения административных процедур при направлении отчетных документов почтовым отправлением.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поступление</w:t>
      </w:r>
      <w:r>
        <w:t xml:space="preserve"> в уполномоченный орган по организации оздоровления отчетных документов посредством почтового отправления.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Отчетные документы, представленные почтовым отправлением, принимаются и приобщаются к заявлению в порядке, предусмотренном </w:t>
      </w:r>
      <w:hyperlink w:anchor="P408" w:tooltip="- принимает представленные заявителем отчетные документы и приобщает их к заявлению на предоставление государственной услуги, делает запись о дате приема и перечне принятых документов в заявлении.">
        <w:r>
          <w:rPr>
            <w:color w:val="0000FF"/>
          </w:rPr>
          <w:t>абзацем третьим пункта 3.5.2</w:t>
        </w:r>
      </w:hyperlink>
      <w:r>
        <w:t xml:space="preserve"> настоящего Регламента. Д</w:t>
      </w:r>
      <w:r>
        <w:t>атой приема отчетных документов считается дата поступления их ответственному специалисту.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21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3.5.5. Прием отчетных документов посредством функционала Единого портала, Официального сайта Пермского края не предусмотрен.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3.5.6. Особенност</w:t>
      </w:r>
      <w:r>
        <w:t>и проведения административных процедур при представлении отчетных документов через МФЦ.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Основанием для начала административной процедуры является представление отчетных документов в МФЦ в порядке, предусмотренном </w:t>
      </w:r>
      <w:hyperlink w:anchor="P309" w:tooltip="2.17. Иные требования, в том числе учитывающие особенности предоставления государственной услуги МФЦ, особенности предоставления государственной услуги по экстерриториальному принципу.">
        <w:r>
          <w:rPr>
            <w:color w:val="0000FF"/>
          </w:rPr>
          <w:t>пунктом 2.17</w:t>
        </w:r>
      </w:hyperlink>
      <w:r>
        <w:t xml:space="preserve"> настоящего Регламента.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При п</w:t>
      </w:r>
      <w:r>
        <w:t>оступлении в МФЦ отчетных документов специалист МФЦ принимает отчетные документы и передает в уполномоченный орган по организации оздоровления по месту жительства ребенка в порядке и сроки, установленные между ними соглашением о взаимодействии.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Отчетные до</w:t>
      </w:r>
      <w:r>
        <w:t xml:space="preserve">кументы, представленные через МФЦ, принимаются ответственным специалистом и приобщаются к заявлению в порядке, предусмотренном </w:t>
      </w:r>
      <w:hyperlink w:anchor="P408" w:tooltip="- принимает представленные заявителем отчетные документы и приобщает их к заявлению на предоставление государственной услуги, делает запись о дате приема и перечне принятых документов в заявлении.">
        <w:r>
          <w:rPr>
            <w:color w:val="0000FF"/>
          </w:rPr>
          <w:t>абзацем третьим пункта 3.5.2</w:t>
        </w:r>
      </w:hyperlink>
      <w:r>
        <w:t xml:space="preserve"> настоящего Регламента. Датой приема отчетных документов считается дата поступления их ответственному специалисту.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22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</w:t>
      </w:r>
      <w:r>
        <w:t>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3.6. Взаимодействие уполномоченного органа по организации оздоровления с иными органами государственной власти (организациями), направление межведомственных запросов в указанные органы (организации) для получения сведений, которые находятся в ра</w:t>
      </w:r>
      <w:r>
        <w:t>споряжении указанных государственных органов (организаций) (при предоставлении государственной услуги по предоставлению компенсации).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3.6.1. Основанием для начала административного действия является прием от заявителя отчетных документов.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3.6.2. В случае н</w:t>
      </w:r>
      <w:r>
        <w:t xml:space="preserve">епредставления заявителем по собственной инициативе документов, предусмотренных </w:t>
      </w:r>
      <w:hyperlink w:anchor="P207" w:tooltip="2.6.2.3. сведения о санитарно-эпидемиологических заключениях о соответствии (несоответствии) видов деятельности (работ, услуг) требованиям государственных санитарно-эпидемиологических правил и нормативов, выданных организации отдыха детей и их оздоровления, в ">
        <w:r>
          <w:rPr>
            <w:color w:val="0000FF"/>
          </w:rPr>
          <w:t>пунктами 2.6.2.3</w:t>
        </w:r>
      </w:hyperlink>
      <w:r>
        <w:t xml:space="preserve">, </w:t>
      </w:r>
      <w:hyperlink w:anchor="P209" w:tooltip="2.6.2.4. сведения о наличии сведений о детском оздоровительном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">
        <w:r>
          <w:rPr>
            <w:color w:val="0000FF"/>
          </w:rPr>
          <w:t>2.6.2.4</w:t>
        </w:r>
      </w:hyperlink>
      <w:r>
        <w:t xml:space="preserve"> настоящего Регламента, ответственный специалист в течение 3 рабочих дней со </w:t>
      </w:r>
      <w:r>
        <w:t xml:space="preserve">дня приема отчетных документов направляет межведомственный запрос в исполнительные органы (организации) в соответствии с </w:t>
      </w:r>
      <w:hyperlink w:anchor="P221" w:tooltip="2.6.4. Уполномоченный орган по организации оздоровления в течение 3 рабочих дней со дня поступления от заявителя заявления запрашивает сведения, указанные в пунктах 2.6.2.1-2.6.2.8 настоящего Регламента, посредством межведомственного запроса, в том числе в эле">
        <w:r>
          <w:rPr>
            <w:color w:val="0000FF"/>
          </w:rPr>
          <w:t>пунктом 2.6.4</w:t>
        </w:r>
      </w:hyperlink>
      <w:r>
        <w:t xml:space="preserve"> настоящего Регламента.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Указанные запросы и ответы на них направляются в форме электр</w:t>
      </w:r>
      <w:r>
        <w:t>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(организации) доступа к единой системе межведомственного электронного взаимодействия - в форме д</w:t>
      </w:r>
      <w:r>
        <w:t>окумента на бумажном носителе с соблюдением норм законодательства Российской Федерации о защите персональных данных.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3.6.3. Результатом административной процедуры является получение необходимых сведений для предоставления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 Предоставление государственной услуги либо отказ в предоставлении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3.7.1. Выдача путевки либо отказ в предоставлении государственной услуги (при предоставлении государственной услуги по предоставлению путевки).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3.7.1.1. Основани</w:t>
      </w:r>
      <w:r>
        <w:t>ем для начала административной процедуры является прием заявления и прилагаемых к нему документов и включение в список получателей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3.7.1.2. Ответственный специалист в течение трех рабочих дней с момента получения информации от уполн</w:t>
      </w:r>
      <w:r>
        <w:t>омоченного органа по организации оздоровления о наличии путевок повторно анализирует заявление и прилагаемые к нему документы, в том числе полученные посредством межведомственного запроса, на предмет наличия (отсутствия) оснований для отказа в предоставлен</w:t>
      </w:r>
      <w:r>
        <w:t xml:space="preserve">ии государственной услуги в соответствии с </w:t>
      </w:r>
      <w:hyperlink w:anchor="P256" w:tooltip="2.9. Исчерпывающий перечень оснований для приостановления предоставления государственной услуги, а также для отказа в предоставлении государственной услуги.">
        <w:r>
          <w:rPr>
            <w:color w:val="0000FF"/>
          </w:rPr>
          <w:t>пунктом 2.9</w:t>
        </w:r>
      </w:hyperlink>
      <w:r>
        <w:t xml:space="preserve"> настоящего Р</w:t>
      </w:r>
      <w:r>
        <w:t>егламента.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23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</w:t>
      </w:r>
      <w:r>
        <w:t>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3.7.1.3. В случае наличия оснований для отказа в предоставлении государственной услуги в течение 3 рабочих дней со дня выявления такого основания уполномоченный орган по организации оздоровления принимает решение об отказ</w:t>
      </w:r>
      <w:r>
        <w:t>е в предоставлении государственной услуги, ответственный специалист заполняет соответствующие графы в заявлении и письменно информирует заявителя о принятом решении.</w:t>
      </w:r>
    </w:p>
    <w:p w:rsidR="00B81ADC" w:rsidRDefault="00D8204D">
      <w:pPr>
        <w:pStyle w:val="ConsPlusNormal0"/>
        <w:jc w:val="both"/>
      </w:pPr>
      <w:r>
        <w:t xml:space="preserve">(в ред. Приказов Министерства социального развития Пермского края от 08.04.2021 </w:t>
      </w:r>
      <w:hyperlink r:id="rId124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N 33-01-03-209</w:t>
        </w:r>
      </w:hyperlink>
      <w:r>
        <w:t xml:space="preserve">, от 22.09.2022 </w:t>
      </w:r>
      <w:hyperlink r:id="rId125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N 33-01-03-806</w:t>
        </w:r>
      </w:hyperlink>
      <w:r>
        <w:t>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3.7.1.4. В случае отсутствия оснований для отказа в предоставлении государственной услуги ответственный сп</w:t>
      </w:r>
      <w:r>
        <w:t>ециалист направляет заявителю не позднее чем за 2 рабочих дня до дня выдачи путевки уведомление о выдаче путевки.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Уведомление о выдаче путевки должно содержать следующую информацию: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наименование и место фактического нахождения детского оздоровительного лаг</w:t>
      </w:r>
      <w:r>
        <w:t>еря;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период оздоровления и отдыха (дата начала и окончания смены);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стоимость путевки, размер и способ внесения родительской платы (при необходимости);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условия доставки ребенка в детский оздоровительный лагерь и обратно;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объем прохождения ребенком медицинск</w:t>
      </w:r>
      <w:r>
        <w:t>ого осмотра;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период и время получения путевки в уполномоченном органе по организации оздоровления, адрес, телефон, фамилию ответственного специалиста.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Уведомление о выдаче путевки направляется по электронному адресу, указанному в заявлении. При отсутствии </w:t>
      </w:r>
      <w:r>
        <w:t>электронного адреса информация, предусмотренная указанным уведомлением, сообщается заявителю по телефону, указанному в заявлении, о чем делается отметка на свободном поле заявления с указанием даты и времени сообщения информации заявителю.</w:t>
      </w:r>
    </w:p>
    <w:p w:rsidR="00B81ADC" w:rsidRDefault="00D8204D">
      <w:pPr>
        <w:pStyle w:val="ConsPlusNormal0"/>
        <w:jc w:val="both"/>
      </w:pPr>
      <w:r>
        <w:t xml:space="preserve">(абзац введен </w:t>
      </w:r>
      <w:hyperlink r:id="rId126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08.04.2021 N</w:t>
      </w:r>
      <w:r>
        <w:t xml:space="preserve">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3.7.1.5. Ответственный специалист в период, указанный в уведомлении о выдаче путевки, выдает путевку заявителю под роспись в соответствующей графе заявления. В случае если заявитель обязан внести родительскую плату, путевка выдается при пред</w:t>
      </w:r>
      <w:r>
        <w:t>ъявлении заявителем документа об оплате родительского взноса. При этом ответственный специалист снимает копию с указанного документа, заверяет ее и приобщает к заявлению.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3.7.1.6. Результатом административной процедуры является выдача путевки либо отказ в предоставлении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3.7.1.7. Выдача путевки посредством функционала Единого портала, Официального сайта Пермского края, а также почтовым отправлением и </w:t>
      </w:r>
      <w:r>
        <w:t>через МФЦ не предусмотрена.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27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</w:t>
      </w:r>
      <w:r>
        <w:t>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3.7.2. Выдача сертификата либо отказ в предоставлении государственной услуги (при предоставлении государственной услуги по предоставлению сертификата).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3.7.2.1. Основанием для начала административной проц</w:t>
      </w:r>
      <w:r>
        <w:t>едуры является прием заявления и прилагаемых к нему документов и включение в список получателей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3.7.2.2. В день выдачи сертификата ответственный специалист повторно анализирует заявление и прилагаемые к нему документы, в том числе п</w:t>
      </w:r>
      <w:r>
        <w:t xml:space="preserve">олученные посредством межведомственного запроса, на предмет наличия (отсутствия) оснований для отказа в предоставлении государственной услуги в соответствии с </w:t>
      </w:r>
      <w:hyperlink w:anchor="P256" w:tooltip="2.9. Исчерпывающий перечень оснований для приостановления предоставления государственной услуги, а также для отказа в предоставлении государственной услуги.">
        <w:r>
          <w:rPr>
            <w:color w:val="0000FF"/>
          </w:rPr>
          <w:t>пунктом 2.9</w:t>
        </w:r>
      </w:hyperlink>
      <w:r>
        <w:t xml:space="preserve"> настоящего Регламента.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28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22.09.2022 N 33-01-03-806)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3.7.2.3. В случае наличия оснований для отказа в предоставлении государственной услуги в течение 3 рабочи</w:t>
      </w:r>
      <w:r>
        <w:t>х дней со дня выявления такого основания уполномоченный орган по организации оздоровления принимает решение об отказе в предоставлении государственной услуги, ответственный специалист заполняет соответствующие графы в заявлении и письменно информирует заяв</w:t>
      </w:r>
      <w:r>
        <w:t>ителя о принятом решении.</w:t>
      </w:r>
    </w:p>
    <w:p w:rsidR="00B81ADC" w:rsidRDefault="00D8204D">
      <w:pPr>
        <w:pStyle w:val="ConsPlusNormal0"/>
        <w:jc w:val="both"/>
      </w:pPr>
      <w:r>
        <w:t xml:space="preserve">(в ред. Приказов Министерства социального развития Пермского края от 08.04.2021 </w:t>
      </w:r>
      <w:hyperlink r:id="rId129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N 33-01-03-209</w:t>
        </w:r>
      </w:hyperlink>
      <w:r>
        <w:t xml:space="preserve">, от 22.09.2022 </w:t>
      </w:r>
      <w:hyperlink r:id="rId130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N 33-01-03-806</w:t>
        </w:r>
      </w:hyperlink>
      <w:r>
        <w:t>)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40" w:name="P453"/>
      <w:bookmarkEnd w:id="40"/>
      <w:r>
        <w:t>3.7.2.4. В случае отсутствия оснований для отказа в предоставлении государственной услуги ответств</w:t>
      </w:r>
      <w:r>
        <w:t>енный специалист заполняет соответствующие графы заявления, разъясняет порядок реализации сертификата и выдает заявителю сертификат под роспись в заявлении.</w:t>
      </w:r>
    </w:p>
    <w:p w:rsidR="00B81ADC" w:rsidRDefault="00D8204D">
      <w:pPr>
        <w:pStyle w:val="ConsPlusNormal0"/>
        <w:jc w:val="both"/>
      </w:pPr>
      <w:r>
        <w:t xml:space="preserve">(в ред. </w:t>
      </w:r>
      <w:hyperlink r:id="rId131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В случае выдачи сертификата позднее дня регистрации заявления и прилагаемых</w:t>
      </w:r>
      <w:r>
        <w:t xml:space="preserve"> к нему документов сведения о сертификате по решению заявителя могут быть направлены по электронной почте, указанной в заявлении, в дату, указанную в отрывном талоне к заявлению. Сведения о сертификате должны содержать следующую информацию: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41" w:name="P456"/>
      <w:bookmarkEnd w:id="41"/>
      <w:r>
        <w:t>наименование уп</w:t>
      </w:r>
      <w:r>
        <w:t>олномоченного органа по организации оздоровления, выдавшего сертификат;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фамилия, имя, отчество (при наличии) заявителя;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фамилия, имя, отчество (при наличии) ребенка, которому выдан сертификат,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номинал (стоимость) сертификата;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дата выдачи и номер сертификат</w:t>
      </w:r>
      <w:r>
        <w:t>а;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42" w:name="P461"/>
      <w:bookmarkEnd w:id="42"/>
      <w:r>
        <w:t>даты начала и окончания периода реализации сертификата.</w:t>
      </w:r>
    </w:p>
    <w:p w:rsidR="00B81ADC" w:rsidRDefault="00D8204D">
      <w:pPr>
        <w:pStyle w:val="ConsPlusNormal0"/>
        <w:jc w:val="both"/>
      </w:pPr>
      <w:r>
        <w:t xml:space="preserve">(введено </w:t>
      </w:r>
      <w:hyperlink r:id="rId132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</w:t>
        </w:r>
        <w:r>
          <w:rPr>
            <w:color w:val="0000FF"/>
          </w:rPr>
          <w:t>казом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3.7.2.5. Результатом административной процедуры является выдача сертификата либо отказ в предоставлении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3.7.2.6. Особенности проведения администрат</w:t>
      </w:r>
      <w:r>
        <w:t>ивных процедур при представлении заявления и прилагаемых к нему документов почтовым отправлением.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Выдача сертификата осуществляется в порядке, предусмотренном </w:t>
      </w:r>
      <w:hyperlink w:anchor="P453" w:tooltip="3.7.2.4. В случае отсутствия оснований для отказа в предоставлении государственной услуги ответственный специалист заполняет соответствующие графы заявления, разъясняет порядок реализации сертификата и выдает заявителю сертификат под роспись в заявлении.">
        <w:r>
          <w:rPr>
            <w:color w:val="0000FF"/>
          </w:rPr>
          <w:t>пунктом 3.7.2.4</w:t>
        </w:r>
      </w:hyperlink>
      <w:r>
        <w:t xml:space="preserve"> настоящего Регламента, в дату, указанную в отрывно</w:t>
      </w:r>
      <w:r>
        <w:t>м талоне к заявлению.</w:t>
      </w:r>
    </w:p>
    <w:p w:rsidR="00B81ADC" w:rsidRDefault="00D8204D">
      <w:pPr>
        <w:pStyle w:val="ConsPlusNormal0"/>
        <w:jc w:val="both"/>
      </w:pPr>
      <w:r>
        <w:t xml:space="preserve">(п. 3.7.2.6 в ред. </w:t>
      </w:r>
      <w:hyperlink r:id="rId133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</w:t>
      </w:r>
      <w:r>
        <w:t>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3.7.2.7. Особенности проведения административных процедур при представлении заявления и прилагаемых к нему документов в электронной форме, в том числе с использованием Единого портала, Официального с</w:t>
      </w:r>
      <w:r>
        <w:t>айта Пермского края.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Сведения о сертификате направляются заявителю в форме электронного уведомления посредством функционала Единого портала, Официального сайта Пермского края в сроки, установленные </w:t>
      </w:r>
      <w:hyperlink w:anchor="P147" w:tooltip="2.4.5. Сертификат выдается заявителю не позднее трех рабочих дней со дня принятия решения о включении его в список получателей сертификатов. В случае непредставления заявителем по собственной инициативе документов, предусмотренных пунктами 2.6.2.1, 2.6.2.2 нас">
        <w:r>
          <w:rPr>
            <w:color w:val="0000FF"/>
          </w:rPr>
          <w:t>пунктом 2.4.5</w:t>
        </w:r>
      </w:hyperlink>
      <w:r>
        <w:t xml:space="preserve"> настоящ</w:t>
      </w:r>
      <w:r>
        <w:t xml:space="preserve">его Регламента. Сведения должны содержать информацию, указанную в </w:t>
      </w:r>
      <w:hyperlink w:anchor="P456" w:tooltip="наименование уполномоченного органа по организации оздоровления, выдавшего сертификат;">
        <w:r>
          <w:rPr>
            <w:color w:val="0000FF"/>
          </w:rPr>
          <w:t>абзацах третьем</w:t>
        </w:r>
      </w:hyperlink>
      <w:r>
        <w:t>-</w:t>
      </w:r>
      <w:hyperlink w:anchor="P461" w:tooltip="даты начала и окончания периода реализации сертификата.">
        <w:r>
          <w:rPr>
            <w:color w:val="0000FF"/>
          </w:rPr>
          <w:t>восьмом пункта 3.7.2.4</w:t>
        </w:r>
      </w:hyperlink>
      <w:r>
        <w:t xml:space="preserve"> настоящего Регламента.</w:t>
      </w:r>
    </w:p>
    <w:p w:rsidR="00B81ADC" w:rsidRDefault="00D8204D">
      <w:pPr>
        <w:pStyle w:val="ConsPlusNormal0"/>
        <w:jc w:val="both"/>
      </w:pPr>
      <w:r>
        <w:t xml:space="preserve">(п. 3.7.2.7 введен </w:t>
      </w:r>
      <w:hyperlink r:id="rId134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Приказом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3.7.2.8. Утратил силу. - </w:t>
      </w:r>
      <w:hyperlink r:id="rId135" w:tooltip="Приказ Министерства социального развития Пермского края от 22.09.2022 N 33-01-03-806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</w:t>
        </w:r>
      </w:hyperlink>
      <w:r>
        <w:t xml:space="preserve"> Министерства социального развития Пермского края от 22.09.2022 N 33-01-03-806.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3.7.3. Перечисление компенсации либо отказ в предоставлении государственной услуги (при предоставлении государственной услуги по предоставлению компенсации).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3.7.3.1. Основанием для начала административной процедуры является прием отчетных документов от заявителя.</w:t>
      </w:r>
    </w:p>
    <w:p w:rsidR="00B81ADC" w:rsidRDefault="00D8204D">
      <w:pPr>
        <w:pStyle w:val="ConsPlusNormal0"/>
        <w:spacing w:before="200"/>
        <w:ind w:firstLine="540"/>
        <w:jc w:val="both"/>
      </w:pPr>
      <w:bookmarkStart w:id="43" w:name="P473"/>
      <w:bookmarkEnd w:id="43"/>
      <w:r>
        <w:t>3.7.3.2. Ответственный специалист в течение 15 календарных дней со дня приема отчетных документов повторно анализирует заявление и прилагаемые к нему</w:t>
      </w:r>
      <w:r>
        <w:t xml:space="preserve"> документы, в том числе полученные посредством межведомственного запроса, на предмет наличия (отсутствия) оснований для отказа в предоставлении государственной услуги в соответствии с </w:t>
      </w:r>
      <w:hyperlink w:anchor="P256" w:tooltip="2.9. Исчерпывающий перечень оснований для приостановления предоставления государственной услуги, а также для отказа в предоставлении государственной услуги.">
        <w:r>
          <w:rPr>
            <w:color w:val="0000FF"/>
          </w:rPr>
          <w:t>пунктом 2.9</w:t>
        </w:r>
      </w:hyperlink>
      <w:r>
        <w:t xml:space="preserve"> настоящего Регламента, а также проверяет отчетные документы.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В случае непредставления заявителем по собственной инициативе доку</w:t>
      </w:r>
      <w:r>
        <w:t xml:space="preserve">ментов, предусмотренных </w:t>
      </w:r>
      <w:hyperlink w:anchor="P207" w:tooltip="2.6.2.3. сведения о санитарно-эпидемиологических заключениях о соответствии (несоответствии) видов деятельности (работ, услуг) требованиям государственных санитарно-эпидемиологических правил и нормативов, выданных организации отдыха детей и их оздоровления, в ">
        <w:r>
          <w:rPr>
            <w:color w:val="0000FF"/>
          </w:rPr>
          <w:t>пунктами 2.6.2.3</w:t>
        </w:r>
      </w:hyperlink>
      <w:r>
        <w:t xml:space="preserve">, </w:t>
      </w:r>
      <w:hyperlink w:anchor="P209" w:tooltip="2.6.2.4. сведения о наличии сведений о детском оздоровительном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">
        <w:r>
          <w:rPr>
            <w:color w:val="0000FF"/>
          </w:rPr>
          <w:t>2.6.2.4</w:t>
        </w:r>
      </w:hyperlink>
      <w:r>
        <w:t xml:space="preserve"> настоящего Регламента, повторный анализ заявления и прилагаемых к нему документов, а также проверка отчетных документов осуществляют</w:t>
      </w:r>
      <w:r>
        <w:t>ся в течение 15 календарных дней со дня получения сведений, запрошенных от соответствующих органов.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3.7.3.3. В случае наличия оснований для отказа в предоставлении государственной услуги ответственный специалист в срок, указанный в </w:t>
      </w:r>
      <w:hyperlink w:anchor="P473" w:tooltip="3.7.3.2. Ответственный специалист в течение 15 календарных дней со дня приема отчетных документов повторно анализирует заявление и прилагаемые к нему документы, в том числе полученные посредством межведомственного запроса, на предмет наличия (отсутствия) основ">
        <w:r>
          <w:rPr>
            <w:color w:val="0000FF"/>
          </w:rPr>
          <w:t>пункте 3.7.3.2</w:t>
        </w:r>
      </w:hyperlink>
      <w:r>
        <w:t xml:space="preserve"> настоящего Регламента, принимает решение об отказе в предоставлении государственной услуги, заполняет соответствующие графы в заявлении и в течение 10 календарных дней с момента принятия такого решения письменно уведомляет об эт</w:t>
      </w:r>
      <w:r>
        <w:t>ом заявителя с указанием оснований отказа.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3.7.3.4. В случае отсутствия оснований для отказа в предоставлении государственной услуги уполномоченный орган по организации оздоровления не позднее 5-го числа месяца, следующего за месяцем, в котором проверка, п</w:t>
      </w:r>
      <w:r>
        <w:t xml:space="preserve">редусмотренная </w:t>
      </w:r>
      <w:hyperlink w:anchor="P473" w:tooltip="3.7.3.2. Ответственный специалист в течение 15 календарных дней со дня приема отчетных документов повторно анализирует заявление и прилагаемые к нему документы, в том числе полученные посредством межведомственного запроса, на предмет наличия (отсутствия) основ">
        <w:r>
          <w:rPr>
            <w:color w:val="0000FF"/>
          </w:rPr>
          <w:t>пунктом 3.7.3.2</w:t>
        </w:r>
      </w:hyperlink>
      <w:r>
        <w:t xml:space="preserve"> настоящего Регламента, завершена, утверждает реестр получателей компенсации.</w:t>
      </w:r>
    </w:p>
    <w:p w:rsidR="00B81ADC" w:rsidRDefault="00D8204D">
      <w:pPr>
        <w:pStyle w:val="ConsPlusNormal0"/>
        <w:jc w:val="both"/>
      </w:pPr>
      <w:r>
        <w:t xml:space="preserve">(п. 3.7.3.4 в ред. </w:t>
      </w:r>
      <w:hyperlink r:id="rId136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3.7.3.5. Перечисление компенсации на счет заявителя, включенного в реестр по</w:t>
      </w:r>
      <w:r>
        <w:t>лучателей компенсации, осуществляется уполномоченным органом по организации оздоровления не позднее 15-го числа месяца, в котором утвержден реестр получателей компенсации.</w:t>
      </w:r>
    </w:p>
    <w:p w:rsidR="00B81ADC" w:rsidRDefault="00D8204D">
      <w:pPr>
        <w:pStyle w:val="ConsPlusNormal0"/>
        <w:jc w:val="both"/>
      </w:pPr>
      <w:r>
        <w:t xml:space="preserve">(п. 3.7.3.5 в ред. </w:t>
      </w:r>
      <w:hyperlink r:id="rId137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08.04.2021 N 33-01-03-209)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3.7.3.6. Результатом административной процедуры я</w:t>
      </w:r>
      <w:r>
        <w:t>вляется перечисление компенсации либо отказ в предоставлении государственной услуги.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Title0"/>
        <w:jc w:val="center"/>
        <w:outlineLvl w:val="1"/>
      </w:pPr>
      <w:r>
        <w:t>4. Формы контроля за исполнением Административного</w:t>
      </w:r>
    </w:p>
    <w:p w:rsidR="00B81ADC" w:rsidRDefault="00D8204D">
      <w:pPr>
        <w:pStyle w:val="ConsPlusTitle0"/>
        <w:jc w:val="center"/>
      </w:pPr>
      <w:r>
        <w:t>регламента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ind w:firstLine="540"/>
        <w:jc w:val="both"/>
      </w:pPr>
      <w:r>
        <w:t>4.1. Текущий контроль за соблюдением и исполнением должностным лицом органа местного самоуправления положен</w:t>
      </w:r>
      <w:r>
        <w:t>ий настоящего Регламента,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подразделения органа местного самоуправления, ответственного за предоставление государс</w:t>
      </w:r>
      <w:r>
        <w:t>твенной услуги, а также руководством органа местного самоуправления.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4.2. В целях осуществления контроля за соблюдением и исполнением должностными лицами органа местного самоуправления положений настоящего Регламента, иных нормативных правовых актов, устан</w:t>
      </w:r>
      <w:r>
        <w:t>авливающих требования к предоставлению государственной услуги, руководитель органа местного самоуправления, ответственный за организацию работы по предоставлению государственной услуги, может проводить проверки полноты и качества предоставления государстве</w:t>
      </w:r>
      <w:r>
        <w:t>нной услуги (далее - проверки).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Проверки осуществляются на основании актов и распорядительных документов органа местного самоуправления.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Периодичность проведения проверок за исполнением настоящего Регламента устанавливается руководителем органа местного са</w:t>
      </w:r>
      <w:r>
        <w:t>моуправления.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Проверки также могут носить тематический характер.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Проверки проводятся с целью выявления и устранения нарушений при предоставлении государстве</w:t>
      </w:r>
      <w:r>
        <w:t>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4.3. Должностные лица органа местного самоуправления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Регламентом.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Персональ</w:t>
      </w:r>
      <w:r>
        <w:t>ная ответственность должностного лица органа местного самоуправления определяется его должностной инструкцией в соответствии с требованиями законодательства.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Должностные лица органа местного самоуправления при предоставлении государственной услуги руководс</w:t>
      </w:r>
      <w:r>
        <w:t>твуются положениями законодательства Российской Федерации и настоящего Регламента.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Должностные лица органа местного самоуправления при предоставлении государственной услуги обязаны соблюдать условия конфиденциальности информации, доступ к которой ограничен</w:t>
      </w:r>
      <w:r>
        <w:t xml:space="preserve">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4.4. Орган местного самоуправления осуществляет постоянный контроль за предоставлением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Органом местного самоуправления осуществляется анализ результатов проведенных проверок, на основании которого принимаются необходимые меры по уст</w:t>
      </w:r>
      <w:r>
        <w:t>ранению недостатков в организации предоставления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4.5. Контроль за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Российской Фед</w:t>
      </w:r>
      <w:r>
        <w:t>ерации.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Title0"/>
        <w:jc w:val="center"/>
        <w:outlineLvl w:val="1"/>
      </w:pPr>
      <w:r>
        <w:t>5. Досудебный (внесудебный) порядок обжалования решений</w:t>
      </w:r>
    </w:p>
    <w:p w:rsidR="00B81ADC" w:rsidRDefault="00D8204D">
      <w:pPr>
        <w:pStyle w:val="ConsPlusTitle0"/>
        <w:jc w:val="center"/>
      </w:pPr>
      <w:r>
        <w:t>и действий (бездействия) органа местного самоуправления,</w:t>
      </w:r>
    </w:p>
    <w:p w:rsidR="00B81ADC" w:rsidRDefault="00D8204D">
      <w:pPr>
        <w:pStyle w:val="ConsPlusTitle0"/>
        <w:jc w:val="center"/>
      </w:pPr>
      <w:r>
        <w:t>предоставляющего государственную услугу, его должностных лиц</w:t>
      </w:r>
    </w:p>
    <w:p w:rsidR="00B81ADC" w:rsidRDefault="00D8204D">
      <w:pPr>
        <w:pStyle w:val="ConsPlusTitle0"/>
        <w:jc w:val="center"/>
      </w:pPr>
      <w:r>
        <w:t>(муниципальных служащих), МФЦ, работников МФЦ, организаций,</w:t>
      </w:r>
    </w:p>
    <w:p w:rsidR="00B81ADC" w:rsidRDefault="00D8204D">
      <w:pPr>
        <w:pStyle w:val="ConsPlusTitle0"/>
        <w:jc w:val="center"/>
      </w:pPr>
      <w:r>
        <w:t xml:space="preserve">привлеченных </w:t>
      </w:r>
      <w:r>
        <w:t>уполномоченным МФЦ в соответствии с частью 1.1</w:t>
      </w:r>
    </w:p>
    <w:p w:rsidR="00B81ADC" w:rsidRDefault="00D8204D">
      <w:pPr>
        <w:pStyle w:val="ConsPlusTitle0"/>
        <w:jc w:val="center"/>
      </w:pPr>
      <w:r>
        <w:t>статьи 16 Федерального закона от 27 июля 2010 N 210-ФЗ, их</w:t>
      </w:r>
    </w:p>
    <w:p w:rsidR="00B81ADC" w:rsidRDefault="00D8204D">
      <w:pPr>
        <w:pStyle w:val="ConsPlusTitle0"/>
        <w:jc w:val="center"/>
      </w:pPr>
      <w:r>
        <w:t>работников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ind w:firstLine="540"/>
        <w:jc w:val="both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5.1.1. Заявитель имеет право на обжалование решений</w:t>
      </w:r>
      <w:r>
        <w:t xml:space="preserve"> и (или) действий (бездействия) Министерства, должностных лиц либо государственных служащих Министерства, органов местного самоуправления, предоставляющих государственную услугу, его должностных лиц и муниципальных служащих, МФЦ, его работников, организаци</w:t>
      </w:r>
      <w:r>
        <w:t xml:space="preserve">й, привлеченных МФЦ в соответствии с </w:t>
      </w:r>
      <w:hyperlink r:id="rId138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color w:val="0000FF"/>
          </w:rPr>
          <w:t>частью 1.1 статьи 16</w:t>
        </w:r>
      </w:hyperlink>
      <w:r>
        <w:t xml:space="preserve"> Федерального закона N 210-ФЗ (далее - привлекаемые организации), их работников в досудебном (вн</w:t>
      </w:r>
      <w:r>
        <w:t>есудебном) порядке.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5.2. Органы государственной власти, органы местного самоуправления, предоставляющие государственную услугу, организации и уполномоченные на рассмотрение жалобы должностные лица, которым может быть направлена жалоба.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5.2.1. Жалоба на реш</w:t>
      </w:r>
      <w:r>
        <w:t>ение и действие (бездействие) Министерства, должностного лица, государственного служащего, руководителя уполномоченного органа по организации оздоровления, подается в Министерство.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Жалоба на решение и действие (бездействие) министра социального развития Пе</w:t>
      </w:r>
      <w:r>
        <w:t>рмского края подается в Правительство Пермского края.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Жалоба на решение и действие (бездействие) уполномоченного органа по организации оздоровления, его должностных лиц, муниципальных служащих подается в уполномоченный орган по организации оздоровления.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5.</w:t>
      </w:r>
      <w:r>
        <w:t>2.2. Жалоба на решения и действия (бездействие) МФЦ, руководителя МФЦ, привлекаемой организации подается в Министерство информационного развития и связи Пермского края.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Жалобы на решения и действия (бездействие) работника МФЦ подается в МФЦ.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5.2.3. Жалобы </w:t>
      </w:r>
      <w:r>
        <w:t>на решения и действия (бездействие) привлекаемых организаций, их работников подаются в привлекаемые организации.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5.3. Жалоба направляется по почте, через МФЦ, с использованием сети "Интернет", официального сайта Министерства, официального сайта МФЦ, в элек</w:t>
      </w:r>
      <w:r>
        <w:t>тронной форме с использованием Единого портала, сайта "Услуги и сервисы Пермского края", системы досудебного обжалования, а также принимается при личном приеме заявителя.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Типовая форма </w:t>
      </w:r>
      <w:hyperlink w:anchor="P1102" w:tooltip="Жалоба">
        <w:r>
          <w:rPr>
            <w:color w:val="0000FF"/>
          </w:rPr>
          <w:t>жалобы</w:t>
        </w:r>
      </w:hyperlink>
      <w:r>
        <w:t xml:space="preserve"> на решения и действия (б</w:t>
      </w:r>
      <w:r>
        <w:t>ездействие) Министерства, его должностных лиц, уполномоченных органов по организации оздоровления, их должностных лиц, МФЦ и его работников, а также привлекаемых организаций и их работников, участвующих в получении государственной услуги, приведена в прило</w:t>
      </w:r>
      <w:r>
        <w:t>жении 5 к настоящему Регламенту.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5.4.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5.4.1. Информация о порядке досудебного (внесудебн</w:t>
      </w:r>
      <w:r>
        <w:t>ого) порядка обжалования решений и действий (бездействия) Министерства, его должностных лиц, уполномоченных органов по организации оздоровления, их должностных лиц, МФЦ и его работников, а также привлекаемых организаций и их работников размещается на Едино</w:t>
      </w:r>
      <w:r>
        <w:t>м портале, сайте "Услуги и сервисы Пермского края".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5.4.2. Министерство, уполномоченные органы по организации оздоровления, Министерство информационного развития и связи Пермского края, МФЦ, привлекаемые организации обеспечивают информирование заявителей о порядке обжалования решений и действий (бездействия</w:t>
      </w:r>
      <w:r>
        <w:t>) органа, предоставляющего услугу, должностных лиц, государственных (муниципальных) служащих, МФЦ, его работников, привлекаемых организаций, их работников посредством размещения информации: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на стендах в местах предоставления государственных услуг;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на офици</w:t>
      </w:r>
      <w:r>
        <w:t>альном сайте Министерства и МФЦ в сети Интернет;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на Едином портале, сайте "Услуги и сервисы Пермского края".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</w:t>
      </w:r>
      <w:r>
        <w:t>оставляющего услугу, а также его должностных лиц, муниципальных (муниципальных) государственных служащих.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5.5.1. Федеральный </w:t>
      </w:r>
      <w:hyperlink r:id="rId139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27 июля 2010 N 210-ФЗ "Об организации пре</w:t>
      </w:r>
      <w:r>
        <w:t>доставления государственных и муниципальных услуг";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5.5.2. </w:t>
      </w:r>
      <w:hyperlink r:id="rId140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r>
          <w:rPr>
            <w:color w:val="0000FF"/>
          </w:rPr>
          <w:t>Постановление</w:t>
        </w:r>
      </w:hyperlink>
      <w:r>
        <w:t xml:space="preserve"> Правительства Российской Фед</w:t>
      </w:r>
      <w:r>
        <w:t>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r>
        <w:t xml:space="preserve">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>
        <w:t>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B81ADC" w:rsidRDefault="00D8204D">
      <w:pPr>
        <w:pStyle w:val="ConsPlusNormal0"/>
        <w:spacing w:before="200"/>
        <w:ind w:firstLine="540"/>
        <w:jc w:val="both"/>
      </w:pPr>
      <w:r>
        <w:t xml:space="preserve">5.5.3. </w:t>
      </w:r>
      <w:hyperlink r:id="rId141" w:tooltip="Постановление Правительства Пермского края от 15.04.2013 N 255-п (ред. от 24.04.2019) &quot;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15 апреля 2013 г. N 255-п "Об утверждении Положения об особенностях </w:t>
      </w:r>
      <w:r>
        <w:t>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многофункционального центра предоставления государственны</w:t>
      </w:r>
      <w:r>
        <w:t>х и муниципальных услуг, его работников".</w:t>
      </w: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jc w:val="right"/>
        <w:outlineLvl w:val="1"/>
      </w:pPr>
      <w:r>
        <w:t>Приложение 1</w:t>
      </w:r>
    </w:p>
    <w:p w:rsidR="00B81ADC" w:rsidRDefault="00D8204D">
      <w:pPr>
        <w:pStyle w:val="ConsPlusNormal0"/>
        <w:jc w:val="right"/>
      </w:pPr>
      <w:r>
        <w:t>к Административному регламенту</w:t>
      </w:r>
    </w:p>
    <w:p w:rsidR="00B81ADC" w:rsidRDefault="00D8204D">
      <w:pPr>
        <w:pStyle w:val="ConsPlusNormal0"/>
        <w:jc w:val="right"/>
      </w:pPr>
      <w:r>
        <w:t>предоставления государственной</w:t>
      </w:r>
    </w:p>
    <w:p w:rsidR="00B81ADC" w:rsidRDefault="00D8204D">
      <w:pPr>
        <w:pStyle w:val="ConsPlusNormal0"/>
        <w:jc w:val="right"/>
      </w:pPr>
      <w:r>
        <w:t>услуги по предоставлению путевок,</w:t>
      </w:r>
    </w:p>
    <w:p w:rsidR="00B81ADC" w:rsidRDefault="00D8204D">
      <w:pPr>
        <w:pStyle w:val="ConsPlusNormal0"/>
        <w:jc w:val="right"/>
      </w:pPr>
      <w:r>
        <w:t>сертификатов, компенсаций за путевки</w:t>
      </w:r>
    </w:p>
    <w:p w:rsidR="00B81ADC" w:rsidRDefault="00D8204D">
      <w:pPr>
        <w:pStyle w:val="ConsPlusNormal0"/>
        <w:jc w:val="right"/>
      </w:pPr>
      <w:r>
        <w:t>в детские оздоровительные лагеря</w:t>
      </w:r>
    </w:p>
    <w:p w:rsidR="00B81ADC" w:rsidRDefault="00D8204D">
      <w:pPr>
        <w:pStyle w:val="ConsPlusNormal0"/>
        <w:jc w:val="right"/>
      </w:pPr>
      <w:r>
        <w:t>в Пермском крае</w:t>
      </w:r>
    </w:p>
    <w:p w:rsidR="00B81ADC" w:rsidRDefault="00B81AD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1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</w:t>
            </w:r>
          </w:p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>от 08.04.2021 N 33-01-03-209)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</w:tr>
    </w:tbl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jc w:val="right"/>
      </w:pPr>
      <w:r>
        <w:t>ФОРМА</w:t>
      </w:r>
    </w:p>
    <w:p w:rsidR="00B81ADC" w:rsidRDefault="00B81AD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762"/>
      </w:tblGrid>
      <w:tr w:rsidR="00B81AD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bookmarkStart w:id="44" w:name="P547"/>
            <w:bookmarkEnd w:id="44"/>
            <w:r>
              <w:t>ЗАЯВЛЕНИЕ N ______ от ______________ г.</w:t>
            </w:r>
          </w:p>
          <w:p w:rsidR="00B81ADC" w:rsidRDefault="00D8204D">
            <w:pPr>
              <w:pStyle w:val="ConsPlusNormal0"/>
              <w:jc w:val="center"/>
            </w:pPr>
            <w:r>
              <w:t>на предоставление путевки в загородный лагерь отдыха</w:t>
            </w:r>
          </w:p>
          <w:p w:rsidR="00B81ADC" w:rsidRDefault="00D8204D">
            <w:pPr>
              <w:pStyle w:val="ConsPlusNormal0"/>
              <w:jc w:val="center"/>
            </w:pPr>
            <w:r>
              <w:t>и оздоровления детей, детский оздоровительный лагерь</w:t>
            </w:r>
          </w:p>
          <w:p w:rsidR="00B81ADC" w:rsidRDefault="00D8204D">
            <w:pPr>
              <w:pStyle w:val="ConsPlusNormal0"/>
              <w:jc w:val="center"/>
            </w:pPr>
            <w:r>
              <w:t>санаторного типа, детский специализированный (профильный)</w:t>
            </w:r>
          </w:p>
          <w:p w:rsidR="00B81ADC" w:rsidRDefault="00D8204D">
            <w:pPr>
              <w:pStyle w:val="ConsPlusNormal0"/>
              <w:jc w:val="center"/>
            </w:pPr>
            <w:r>
              <w:t>лагерь</w:t>
            </w:r>
          </w:p>
        </w:tc>
      </w:tr>
      <w:tr w:rsidR="00B81AD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B81ADC">
            <w:pPr>
              <w:pStyle w:val="ConsPlusNormal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both"/>
            </w:pPr>
            <w:r>
              <w:t>В уполномоченный орган по организации оздоровления и отдыха детей муниципального района, муниципального округа или городского округа Пермского края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(Ф</w:t>
            </w:r>
            <w:r>
              <w:t>ИО заявителя)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(адрес регистрации по месту жительства)</w:t>
            </w:r>
          </w:p>
          <w:p w:rsidR="00B81ADC" w:rsidRDefault="00D8204D">
            <w:pPr>
              <w:pStyle w:val="ConsPlusNormal0"/>
              <w:jc w:val="both"/>
            </w:pPr>
            <w:r>
              <w:t>контактный телефон 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адрес электронной почты 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документ, удостоверяющий личность: ____</w:t>
            </w:r>
          </w:p>
          <w:p w:rsidR="00B81ADC" w:rsidRDefault="00D8204D">
            <w:pPr>
              <w:pStyle w:val="ConsPlusNormal0"/>
              <w:jc w:val="both"/>
            </w:pPr>
            <w:r>
              <w:t>серия __________ N 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выда</w:t>
            </w:r>
            <w:r>
              <w:t>н 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СНИЛС 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льготная категория семьи (ребенка) 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</w:t>
            </w:r>
          </w:p>
        </w:tc>
      </w:tr>
      <w:tr w:rsidR="00B81AD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Прошу предоставить в 20___ году путевку в (отметить один вариант):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загородный лагерь отдыха и оздоровления детей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детский оздоровительный лагерь санаторного типа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детский специализированный (профильный) лагерь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t>для _____________________________________</w:t>
            </w:r>
            <w:r>
              <w:t>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(родственные отношения, ФИО ребенка)</w:t>
            </w:r>
          </w:p>
          <w:p w:rsidR="00B81ADC" w:rsidRDefault="00D8204D">
            <w:pPr>
              <w:pStyle w:val="ConsPlusNormal0"/>
              <w:jc w:val="both"/>
            </w:pPr>
            <w:r>
              <w:t>"___" ______________ ________ года рождения, проживающего(ей) по адресу: ________________________________________________________________________, свидетельство о рождении: серия _______</w:t>
            </w:r>
            <w:r>
              <w:t>___________ N _____________________, выдано __________________________________________________________________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(паспорт: серия ________ N ____________ выдан 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____________________________________________________________________</w:t>
            </w:r>
            <w:r>
              <w:t>____), СНИЛС _________________________.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Несу полную ответственность за подлинность и достоверность</w:t>
            </w:r>
            <w:r>
              <w:t xml:space="preserve"> сведений, изложенных в настоящем заявлении и прилагаемых к нему документах.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В составе семьи прошу учитывать ______ человек, в том числе &lt;*&gt;:</w:t>
            </w:r>
          </w:p>
        </w:tc>
      </w:tr>
    </w:tbl>
    <w:p w:rsidR="00B81ADC" w:rsidRDefault="00B81AD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757"/>
        <w:gridCol w:w="1914"/>
        <w:gridCol w:w="1531"/>
      </w:tblGrid>
      <w:tr w:rsidR="00B81ADC">
        <w:tc>
          <w:tcPr>
            <w:tcW w:w="675" w:type="dxa"/>
          </w:tcPr>
          <w:p w:rsidR="00B81ADC" w:rsidRDefault="00D8204D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153" w:type="dxa"/>
          </w:tcPr>
          <w:p w:rsidR="00B81ADC" w:rsidRDefault="00D8204D">
            <w:pPr>
              <w:pStyle w:val="ConsPlusNormal0"/>
              <w:jc w:val="center"/>
            </w:pPr>
            <w:r>
              <w:t>Фамилия, имя, отчество (при наличии) заявителя и членов его семьи &lt;*&gt;</w:t>
            </w:r>
          </w:p>
        </w:tc>
        <w:tc>
          <w:tcPr>
            <w:tcW w:w="1757" w:type="dxa"/>
          </w:tcPr>
          <w:p w:rsidR="00B81ADC" w:rsidRDefault="00D8204D">
            <w:pPr>
              <w:pStyle w:val="ConsPlusNormal0"/>
              <w:jc w:val="center"/>
            </w:pPr>
            <w:r>
              <w:t>Дата рождения (число, месяц, год)</w:t>
            </w:r>
          </w:p>
        </w:tc>
        <w:tc>
          <w:tcPr>
            <w:tcW w:w="1914" w:type="dxa"/>
          </w:tcPr>
          <w:p w:rsidR="00B81ADC" w:rsidRDefault="00D8204D">
            <w:pPr>
              <w:pStyle w:val="ConsPlusNormal0"/>
              <w:jc w:val="center"/>
            </w:pPr>
            <w:r>
              <w:t>Степень родства по отношению к заявителю</w:t>
            </w:r>
          </w:p>
        </w:tc>
        <w:tc>
          <w:tcPr>
            <w:tcW w:w="1531" w:type="dxa"/>
          </w:tcPr>
          <w:p w:rsidR="00B81ADC" w:rsidRDefault="00D8204D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B81ADC">
        <w:tc>
          <w:tcPr>
            <w:tcW w:w="675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153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57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31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675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153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57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31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675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153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57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31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675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153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57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31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675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153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57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31" w:type="dxa"/>
          </w:tcPr>
          <w:p w:rsidR="00B81ADC" w:rsidRDefault="00B81ADC">
            <w:pPr>
              <w:pStyle w:val="ConsPlusNormal0"/>
            </w:pPr>
          </w:p>
        </w:tc>
      </w:tr>
    </w:tbl>
    <w:p w:rsidR="00B81ADC" w:rsidRDefault="00B81AD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340"/>
        <w:gridCol w:w="5160"/>
      </w:tblGrid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--------------------------------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&lt;*&gt;</w:t>
            </w:r>
            <w:r>
              <w:t xml:space="preserve"> Заполняется заявителем (за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ребенка-инвалида). В составе семьи учитываются совместно проживающие родители </w:t>
            </w:r>
            <w:r>
              <w:t>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дети.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Даю (даем) согласие ____________________________________________________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_________________________________________________________________________ (наименование, адрес уполномоченного органа по организации оздоровления и отдыха детей муниципального района,</w:t>
            </w:r>
            <w:r>
              <w:t xml:space="preserve"> муниципального округа или городского округа Пермского края) 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</w:t>
            </w:r>
            <w:r>
              <w:t>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 о доходах либо сведения об установлении статуса семьи или статуса ребенка, дающие право на предоста</w:t>
            </w:r>
            <w:r>
              <w:t>вление государственной поддержки в форме предоставления путевки.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</w:t>
            </w:r>
            <w:r>
              <w:t>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</w:t>
            </w:r>
            <w:r>
              <w:t>стоящего согласия.</w:t>
            </w:r>
          </w:p>
        </w:tc>
      </w:tr>
      <w:tr w:rsidR="00B81ADC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_______________ 20___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заявителя)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________________________________________________________________________,</w:t>
            </w:r>
          </w:p>
          <w:p w:rsidR="00B81ADC" w:rsidRDefault="00D8204D">
            <w:pPr>
              <w:pStyle w:val="ConsPlusNormal0"/>
              <w:jc w:val="center"/>
            </w:pPr>
            <w:r>
              <w:t>(ФИО второго родителя (при наличии в составе семьи) (раздел</w:t>
            </w:r>
          </w:p>
          <w:p w:rsidR="00B81ADC" w:rsidRDefault="00D8204D">
            <w:pPr>
              <w:pStyle w:val="ConsPlusNormal0"/>
              <w:jc w:val="center"/>
            </w:pPr>
            <w:r>
              <w:t>заполняет</w:t>
            </w:r>
            <w:r>
              <w:t>ся за исключением случаев, когда государственная</w:t>
            </w:r>
          </w:p>
          <w:p w:rsidR="00B81ADC" w:rsidRDefault="00D8204D">
            <w:pPr>
              <w:pStyle w:val="ConsPlusNormal0"/>
              <w:jc w:val="center"/>
            </w:pPr>
            <w:r>
              <w:t>поддержка запрашивается для ребенка из малоимущей семьи,</w:t>
            </w:r>
          </w:p>
          <w:p w:rsidR="00B81ADC" w:rsidRDefault="00D8204D">
            <w:pPr>
              <w:pStyle w:val="ConsPlusNormal0"/>
              <w:jc w:val="center"/>
            </w:pPr>
            <w:r>
              <w:t>семьи, находящейся в социально опасном положении,</w:t>
            </w:r>
          </w:p>
          <w:p w:rsidR="00B81ADC" w:rsidRDefault="00D8204D">
            <w:pPr>
              <w:pStyle w:val="ConsPlusNormal0"/>
              <w:jc w:val="center"/>
            </w:pPr>
            <w:r>
              <w:t>ребенка-инвалида)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t>зарегистрированный(-ая) по адресу: 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__________________________________, паспорт: серия ________ N 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выдан ___________________________________________________________________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</w:tc>
      </w:tr>
      <w:tr w:rsidR="00B81ADC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_______________ 20___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второго родителя)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Среднемесячный доход семьи за расчетный период составил ______________ рублей (заполняется 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</w:t>
            </w:r>
            <w:r>
              <w:t>лида).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 xml:space="preserve">В соответствии со </w:t>
            </w:r>
            <w:hyperlink r:id="rId144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      <w:r>
                <w:rPr>
                  <w:color w:val="0000FF"/>
                </w:rPr>
                <w:t>статьей 9</w:t>
              </w:r>
            </w:hyperlink>
            <w:r>
              <w:t xml:space="preserve"> Закона Пермского края от 5 февраля 2016 г. N 602-ПК "Об организации и обеспечении отдыха детей и их оздоровле</w:t>
            </w:r>
            <w:r>
              <w:t>ния в Пермском крае",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родительской платы за путевку составляет ____% фактич</w:t>
            </w:r>
            <w:r>
              <w:t>еской стоимости путевки, но не более ___% расчетной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</w:t>
            </w:r>
            <w:r>
              <w:t>ая на текущий год, что составляет не более ______________ рублей.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Подтверждающие документы на _____ листах получены.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Расчет произведен ______________________________________________________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</w:t>
            </w:r>
            <w:r>
              <w:t>______.</w:t>
            </w:r>
          </w:p>
          <w:p w:rsidR="00B81ADC" w:rsidRDefault="00D8204D">
            <w:pPr>
              <w:pStyle w:val="ConsPlusNormal0"/>
              <w:jc w:val="center"/>
            </w:pPr>
            <w:r>
              <w:t>(ФИО, должность, дата, подпись специалиста уполномоченного органа)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 Порядком предоставления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</w:t>
            </w:r>
            <w:r>
              <w:t>, расположенные на территории Пермского края, ознакомлен(-а).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Мне известно, что размер родительской платы за путевку составляет ___% фактической стоимости путевки, но не более _____% расчетной стоимости путевки в загородный лагерь отдыха и оздоровления д</w:t>
            </w:r>
            <w:r>
              <w:t>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_______________ рублей.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внесение родительской платы за путевку со</w:t>
            </w:r>
            <w:r>
              <w:t>гласен(-на).</w:t>
            </w:r>
          </w:p>
        </w:tc>
      </w:tr>
      <w:tr w:rsidR="00B81ADC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_______________ 20___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заявителя)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Отказано в приеме заявления по основаниям пункта ______________ Порядка предоставления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лагеря, расположенные н</w:t>
            </w:r>
            <w:r>
              <w:t>а территории Пермского края.</w:t>
            </w:r>
          </w:p>
        </w:tc>
      </w:tr>
      <w:tr w:rsidR="00B81AD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 20___ г.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(подпись, расшифровка подписи специалиста уполномоченного органа)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Отрывной талон к заявлению получил(-а).</w:t>
            </w:r>
          </w:p>
        </w:tc>
      </w:tr>
      <w:tr w:rsidR="00B81AD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_______________ 20___ г.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заявителя)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both"/>
            </w:pPr>
            <w:r>
              <w:t>Выдана путевка N _________ в ______________________________________________</w:t>
            </w:r>
          </w:p>
          <w:p w:rsidR="00B81ADC" w:rsidRDefault="00D8204D">
            <w:pPr>
              <w:pStyle w:val="ConsPlusNormal0"/>
              <w:ind w:left="5094"/>
              <w:jc w:val="both"/>
            </w:pPr>
            <w:r>
              <w:t>(наименование</w:t>
            </w:r>
          </w:p>
          <w:p w:rsidR="00B81ADC" w:rsidRDefault="00D8204D">
            <w:pPr>
              <w:pStyle w:val="ConsPlusNormal0"/>
              <w:ind w:left="3679"/>
              <w:jc w:val="both"/>
            </w:pPr>
            <w:r>
              <w:t>организации отдыха детей и их оздоровления)</w:t>
            </w:r>
          </w:p>
          <w:p w:rsidR="00B81ADC" w:rsidRDefault="00D8204D">
            <w:pPr>
              <w:pStyle w:val="ConsPlusNormal0"/>
              <w:jc w:val="both"/>
            </w:pPr>
            <w:r>
              <w:t>срок смены ____________________________,</w:t>
            </w:r>
          </w:p>
          <w:p w:rsidR="00B81ADC" w:rsidRDefault="00D8204D">
            <w:pPr>
              <w:pStyle w:val="ConsPlusNormal0"/>
              <w:jc w:val="both"/>
            </w:pPr>
            <w:r>
              <w:t>дата выдачи путевки _____________________</w:t>
            </w:r>
          </w:p>
        </w:tc>
      </w:tr>
      <w:tr w:rsidR="00B81AD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B81ADC">
            <w:pPr>
              <w:pStyle w:val="ConsPlusNormal0"/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заявителя в получении путевки)</w:t>
            </w:r>
          </w:p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(подпись, расшифровка подписи специалиста уполномоченного органа)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Отказано в выдаче путевки по основаниям пункта _______ Порядка предоставления путевок в загородные лагеря отдыха и оздоровления детей, детские оздоровительные лагеря санаторного типа, детские специализированные (профильные) лагеря, расположенные на террито</w:t>
            </w:r>
            <w:r>
              <w:t>рии Пермского края.</w:t>
            </w:r>
          </w:p>
        </w:tc>
      </w:tr>
      <w:tr w:rsidR="00B81AD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_______________ 20___ г.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(подпись, расшифровка подписи специалиста уполномоченного органа)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_________________________________________________________________________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Отрывной талон к заявлению на предоставление путевки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t>Заявитель ________________________________________________________________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Регистрационный номер заявления 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Дата регистрации заявления _________________________</w:t>
            </w:r>
            <w:r>
              <w:t>_______________________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(подпись, расшифровка подписи, телефон специалиста уполномоченного органа)</w:t>
            </w:r>
          </w:p>
        </w:tc>
      </w:tr>
    </w:tbl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jc w:val="right"/>
        <w:outlineLvl w:val="1"/>
      </w:pPr>
      <w:r>
        <w:t>Приложение 2</w:t>
      </w:r>
    </w:p>
    <w:p w:rsidR="00B81ADC" w:rsidRDefault="00D8204D">
      <w:pPr>
        <w:pStyle w:val="ConsPlusNormal0"/>
        <w:jc w:val="right"/>
      </w:pPr>
      <w:r>
        <w:t>к Административному регламенту</w:t>
      </w:r>
    </w:p>
    <w:p w:rsidR="00B81ADC" w:rsidRDefault="00D8204D">
      <w:pPr>
        <w:pStyle w:val="ConsPlusNormal0"/>
        <w:jc w:val="right"/>
      </w:pPr>
      <w:r>
        <w:t>предоставления государственной</w:t>
      </w:r>
    </w:p>
    <w:p w:rsidR="00B81ADC" w:rsidRDefault="00D8204D">
      <w:pPr>
        <w:pStyle w:val="ConsPlusNormal0"/>
        <w:jc w:val="right"/>
      </w:pPr>
      <w:r>
        <w:t>у</w:t>
      </w:r>
      <w:r>
        <w:t>слуги по предоставлению путевок,</w:t>
      </w:r>
    </w:p>
    <w:p w:rsidR="00B81ADC" w:rsidRDefault="00D8204D">
      <w:pPr>
        <w:pStyle w:val="ConsPlusNormal0"/>
        <w:jc w:val="right"/>
      </w:pPr>
      <w:r>
        <w:t>сертификатов, компенсаций за путевки</w:t>
      </w:r>
    </w:p>
    <w:p w:rsidR="00B81ADC" w:rsidRDefault="00D8204D">
      <w:pPr>
        <w:pStyle w:val="ConsPlusNormal0"/>
        <w:jc w:val="right"/>
      </w:pPr>
      <w:r>
        <w:t>в детские оздоровительные лагеря</w:t>
      </w:r>
    </w:p>
    <w:p w:rsidR="00B81ADC" w:rsidRDefault="00D8204D">
      <w:pPr>
        <w:pStyle w:val="ConsPlusNormal0"/>
        <w:jc w:val="right"/>
      </w:pPr>
      <w:r>
        <w:t>в Пермском крае</w:t>
      </w:r>
    </w:p>
    <w:p w:rsidR="00B81ADC" w:rsidRDefault="00B81AD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1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5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</w:t>
            </w:r>
          </w:p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08.04.2021 N </w:t>
            </w:r>
            <w:r>
              <w:rPr>
                <w:color w:val="392C69"/>
              </w:rPr>
              <w:t>33-01-03-209)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</w:tr>
    </w:tbl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jc w:val="right"/>
      </w:pPr>
      <w:r>
        <w:t>ФОРМА</w:t>
      </w:r>
    </w:p>
    <w:p w:rsidR="00B81ADC" w:rsidRDefault="00B81AD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B81AD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bookmarkStart w:id="45" w:name="P697"/>
            <w:bookmarkEnd w:id="45"/>
            <w:r>
              <w:t>ЗАЯВЛЕНИЕ N _______ от _____________ г.</w:t>
            </w:r>
          </w:p>
          <w:p w:rsidR="00B81ADC" w:rsidRDefault="00D8204D">
            <w:pPr>
              <w:pStyle w:val="ConsPlusNormal0"/>
              <w:jc w:val="center"/>
            </w:pPr>
            <w:r>
              <w:t>на выдачу сертификата на отдых детей и их оздоровление</w:t>
            </w:r>
          </w:p>
        </w:tc>
      </w:tr>
      <w:tr w:rsidR="00B81AD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B81ADC">
            <w:pPr>
              <w:pStyle w:val="ConsPlusNormal0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both"/>
            </w:pPr>
            <w:r>
              <w:t>В уполномоченный орган по организации оздоровления и отдыха детей муниципального района, муниципального округа или городского округа Пермского края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(ФИО заявителя)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(адрес регистрац</w:t>
            </w:r>
            <w:r>
              <w:t>ии по месту жительства)</w:t>
            </w:r>
          </w:p>
          <w:p w:rsidR="00B81ADC" w:rsidRDefault="00D8204D">
            <w:pPr>
              <w:pStyle w:val="ConsPlusNormal0"/>
              <w:jc w:val="both"/>
            </w:pPr>
            <w:r>
              <w:t>контактный телефон 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адрес электронной почты 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документ, удостоверяющий личность: ____</w:t>
            </w:r>
          </w:p>
          <w:p w:rsidR="00B81ADC" w:rsidRDefault="00D8204D">
            <w:pPr>
              <w:pStyle w:val="ConsPlusNormal0"/>
              <w:jc w:val="both"/>
            </w:pPr>
            <w:r>
              <w:t>серия ___________ N 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выдан 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</w:t>
            </w:r>
            <w:r>
              <w:t>_</w:t>
            </w:r>
          </w:p>
          <w:p w:rsidR="00B81ADC" w:rsidRDefault="00D8204D">
            <w:pPr>
              <w:pStyle w:val="ConsPlusNormal0"/>
              <w:jc w:val="both"/>
            </w:pPr>
            <w:r>
              <w:t>СНИЛС 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льготная категория семьи (ребенка) 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Форма получения сертификата (отметить один вариант):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лично в уполномоченном органе по организации оздоровления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электронной почте, указанной в настоящем заявлении</w:t>
            </w:r>
          </w:p>
        </w:tc>
      </w:tr>
      <w:tr w:rsidR="00B81AD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Прошу выдать сертификат на отдых детей и их оздоровление в (отметить один вариант):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загородный лагерь отдыха и оздоровления детей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детский оздоровительный лагерь санаторного типа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детский специализированный (профильный) лагерь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t>для _____________________________________________________________________,</w:t>
            </w:r>
          </w:p>
          <w:p w:rsidR="00B81ADC" w:rsidRDefault="00D8204D">
            <w:pPr>
              <w:pStyle w:val="ConsPlusNormal0"/>
              <w:jc w:val="center"/>
            </w:pPr>
            <w:r>
              <w:t>(родственные отношения, ФИО ребенка)</w:t>
            </w:r>
          </w:p>
          <w:p w:rsidR="00B81ADC" w:rsidRDefault="00D8204D">
            <w:pPr>
              <w:pStyle w:val="ConsPlusNormal0"/>
              <w:jc w:val="both"/>
            </w:pPr>
            <w:r>
              <w:t>"___" _______________ _________ года рождения, проживающего по адресу: ________________________</w:t>
            </w:r>
            <w:r>
              <w:t>_________________________________________________,</w:t>
            </w:r>
          </w:p>
          <w:p w:rsidR="00B81ADC" w:rsidRDefault="00D8204D">
            <w:pPr>
              <w:pStyle w:val="ConsPlusNormal0"/>
              <w:jc w:val="both"/>
            </w:pPr>
            <w:r>
              <w:t>свидетельство о рождении: серия _____________ N ________________________, выдано ___________________________________________________________________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(паспорт: серия ______ N _____________ выдан ___________</w:t>
            </w:r>
            <w:r>
              <w:t>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________________________________________________________________________),</w:t>
            </w:r>
          </w:p>
          <w:p w:rsidR="00B81ADC" w:rsidRDefault="00D8204D">
            <w:pPr>
              <w:pStyle w:val="ConsPlusNormal0"/>
              <w:jc w:val="both"/>
            </w:pPr>
            <w:r>
              <w:t>СНИЛС ______________________.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факт совместного проживания с ребенком, в отношении которого подано настоящее заявление, и факт выполнения обязанн</w:t>
            </w:r>
            <w:r>
              <w:t>остей по его воспитанию и содержанию.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Несу полную ответственность за подлинность и достоверность сведений, изложенных в настоящем заявлении и прилагаемых к нему документах.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В составе семьи прошу учитывать ______ человек, в том числе &lt;*&gt;:</w:t>
            </w:r>
          </w:p>
        </w:tc>
      </w:tr>
    </w:tbl>
    <w:p w:rsidR="00B81ADC" w:rsidRDefault="00B81AD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261"/>
        <w:gridCol w:w="1701"/>
        <w:gridCol w:w="1928"/>
        <w:gridCol w:w="1701"/>
      </w:tblGrid>
      <w:tr w:rsidR="00B81ADC">
        <w:tc>
          <w:tcPr>
            <w:tcW w:w="460" w:type="dxa"/>
          </w:tcPr>
          <w:p w:rsidR="00B81ADC" w:rsidRDefault="00D8204D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261" w:type="dxa"/>
          </w:tcPr>
          <w:p w:rsidR="00B81ADC" w:rsidRDefault="00D8204D">
            <w:pPr>
              <w:pStyle w:val="ConsPlusNormal0"/>
              <w:jc w:val="center"/>
            </w:pPr>
            <w:r>
              <w:t>Фамилия, имя, отчество (при наличии) заявителя и членов его семьи &lt;*&gt;</w:t>
            </w:r>
          </w:p>
        </w:tc>
        <w:tc>
          <w:tcPr>
            <w:tcW w:w="1701" w:type="dxa"/>
          </w:tcPr>
          <w:p w:rsidR="00B81ADC" w:rsidRDefault="00D8204D">
            <w:pPr>
              <w:pStyle w:val="ConsPlusNormal0"/>
              <w:jc w:val="center"/>
            </w:pPr>
            <w:r>
              <w:t>Дата рождения (число, месяц, год)</w:t>
            </w:r>
          </w:p>
        </w:tc>
        <w:tc>
          <w:tcPr>
            <w:tcW w:w="1928" w:type="dxa"/>
          </w:tcPr>
          <w:p w:rsidR="00B81ADC" w:rsidRDefault="00D8204D">
            <w:pPr>
              <w:pStyle w:val="ConsPlusNormal0"/>
              <w:jc w:val="center"/>
            </w:pPr>
            <w:r>
              <w:t>Степень родства по отношению к заявителю</w:t>
            </w:r>
          </w:p>
        </w:tc>
        <w:tc>
          <w:tcPr>
            <w:tcW w:w="1701" w:type="dxa"/>
          </w:tcPr>
          <w:p w:rsidR="00B81ADC" w:rsidRDefault="00D8204D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B81ADC">
        <w:tc>
          <w:tcPr>
            <w:tcW w:w="460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26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28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460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26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28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460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26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28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460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26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28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460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26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28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460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26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28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460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26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28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701" w:type="dxa"/>
          </w:tcPr>
          <w:p w:rsidR="00B81ADC" w:rsidRDefault="00B81ADC">
            <w:pPr>
              <w:pStyle w:val="ConsPlusNormal0"/>
            </w:pPr>
          </w:p>
        </w:tc>
      </w:tr>
    </w:tbl>
    <w:p w:rsidR="00B81ADC" w:rsidRDefault="00B81AD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340"/>
        <w:gridCol w:w="5160"/>
      </w:tblGrid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--------------------------------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&lt;*&gt;</w:t>
            </w:r>
            <w:r>
              <w:t xml:space="preserve"> Заполняется заявителем (за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ребенка-инвалида). В составе семьи учитываются совместно проживающие родители </w:t>
            </w:r>
            <w:r>
              <w:t>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дети.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Даю (даем) согласие ____________________________________________ (наименование, адрес уполномоченного органа по организации оздоровления и отдыха детей муниципального района, муниципального округа или городского округа Пермского края) на обработку представ</w:t>
            </w:r>
            <w:r>
              <w:t>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</w:t>
            </w:r>
            <w:r>
              <w:t>кий адрес проживания, данные документов, удостоверяющих личность, сведения о доходах либо сведения об установлении статуса семьи или статуса ребенка, дающие право на предоставление государственной поддержки в форме выдачи сертификата. Разрешаю сбор, систем</w:t>
            </w:r>
            <w:r>
              <w:t>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</w:t>
            </w:r>
            <w:r>
              <w:t xml:space="preserve">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      </w:r>
          </w:p>
        </w:tc>
      </w:tr>
      <w:tr w:rsidR="00B81ADC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_______________ 20___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</w:t>
            </w:r>
            <w:r>
              <w:t>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заявителя)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________________________________________________________________________,</w:t>
            </w:r>
          </w:p>
          <w:p w:rsidR="00B81ADC" w:rsidRDefault="00D8204D">
            <w:pPr>
              <w:pStyle w:val="ConsPlusNormal0"/>
              <w:jc w:val="center"/>
            </w:pPr>
            <w:r>
              <w:t>(ФИО второго родителя (при наличии в составе семьи) (раздел</w:t>
            </w:r>
          </w:p>
          <w:p w:rsidR="00B81ADC" w:rsidRDefault="00D8204D">
            <w:pPr>
              <w:pStyle w:val="ConsPlusNormal0"/>
              <w:jc w:val="center"/>
            </w:pPr>
            <w:r>
              <w:t>заполняется за исключением случаев, когда государственная</w:t>
            </w:r>
          </w:p>
          <w:p w:rsidR="00B81ADC" w:rsidRDefault="00D8204D">
            <w:pPr>
              <w:pStyle w:val="ConsPlusNormal0"/>
              <w:jc w:val="center"/>
            </w:pPr>
            <w:r>
              <w:t>поддержка запрашивается для ребенка и</w:t>
            </w:r>
            <w:r>
              <w:t>з малоимущей семьи,</w:t>
            </w:r>
          </w:p>
          <w:p w:rsidR="00B81ADC" w:rsidRDefault="00D8204D">
            <w:pPr>
              <w:pStyle w:val="ConsPlusNormal0"/>
              <w:jc w:val="center"/>
            </w:pPr>
            <w:r>
              <w:t>семьи, находящейся в социально опасном положении,</w:t>
            </w:r>
          </w:p>
          <w:p w:rsidR="00B81ADC" w:rsidRDefault="00D8204D">
            <w:pPr>
              <w:pStyle w:val="ConsPlusNormal0"/>
              <w:jc w:val="center"/>
            </w:pPr>
            <w:r>
              <w:t>ребенка-инвалида)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t>зарегистрированный(-ая) по адресу: 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__________________________________, паспорт: серия ________ N 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выдан ___________________________________________________________________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</w:tc>
      </w:tr>
      <w:tr w:rsidR="00B81ADC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_______________ 20___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второго родителя)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Среднемесячный доход семьи за расчетный период составил ______________ рублей (заполняется 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</w:t>
            </w:r>
            <w:r>
              <w:t>лида).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 xml:space="preserve">В соответствии со </w:t>
            </w:r>
            <w:hyperlink r:id="rId146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      <w:r>
                <w:rPr>
                  <w:color w:val="0000FF"/>
                </w:rPr>
                <w:t>статьей 9</w:t>
              </w:r>
            </w:hyperlink>
            <w:r>
              <w:t xml:space="preserve"> Закона Пермского края от 5 февраля 2016 г. N 602-ПК "Об организации и обеспечении отдыха детей и их оздоровле</w:t>
            </w:r>
            <w:r>
              <w:t xml:space="preserve">ния в Пермском крае",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стоимость сертификата составляет _____% расчетной стоимости </w:t>
            </w:r>
            <w:r>
              <w:t>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______________ рублей.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Подтв</w:t>
            </w:r>
            <w:r>
              <w:t>ерждающие документы на _____ листах получены.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Расчет произведен ______________________________________________________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________________________________________________________________________.</w:t>
            </w:r>
          </w:p>
          <w:p w:rsidR="00B81ADC" w:rsidRDefault="00D8204D">
            <w:pPr>
              <w:pStyle w:val="ConsPlusNormal0"/>
              <w:jc w:val="center"/>
            </w:pPr>
            <w:r>
              <w:t>(ФИО, должность, дата, подпись специалиста уполномоченного органа)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 Порядком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</w:t>
            </w:r>
            <w:r>
              <w:t>кого края и оказывающих услуги по организации отдыха детей и их оздоровления с использованием сертификата на отдых детей и их оздоровление, ознакомлен(-а).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 сроке передачи сертификата в организацию отдыха детей и их оздоровления, составляющем 15 календа</w:t>
            </w:r>
            <w:r>
              <w:t>рных дней со дня его выдачи, уведомлен(-а). Конечная дата реализации сертификата указана в бланке сертификата.</w:t>
            </w:r>
          </w:p>
        </w:tc>
      </w:tr>
      <w:tr w:rsidR="00B81ADC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_______________ 20___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заявителя)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Отказано в приеме заявления по основаниям пункта __</w:t>
            </w:r>
            <w:r>
              <w:t>__________ Порядка выдачи сертификата на отдых детей и их оздоровление, дающего право на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</w:t>
            </w:r>
            <w:r>
              <w:t>х оздоровления с использованием сертификата на отдых детей и их оздоровление.</w:t>
            </w:r>
          </w:p>
        </w:tc>
      </w:tr>
      <w:tr w:rsidR="00B81AD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"___" __________ 20___ г.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(подпись, расшифровка подписи</w:t>
            </w:r>
          </w:p>
          <w:p w:rsidR="00B81ADC" w:rsidRDefault="00D8204D">
            <w:pPr>
              <w:pStyle w:val="ConsPlusNormal0"/>
              <w:jc w:val="center"/>
            </w:pPr>
            <w:r>
              <w:t>специалиста уполномоченного органа)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Отрывной талон к заявлению получил(-а) (заполняется в случае, если отрывной талон выдается заявителю)</w:t>
            </w:r>
          </w:p>
        </w:tc>
      </w:tr>
      <w:tr w:rsidR="00B81AD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_______________ 20___ г.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заявителя)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Выдан сертификат N ____________ стоимостью ______________</w:t>
            </w:r>
            <w:r>
              <w:t>_ рублей (____% от расчетной стоимости путевки).</w:t>
            </w:r>
          </w:p>
        </w:tc>
      </w:tr>
      <w:tr w:rsidR="00B81AD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 20___ г.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заявителя в получении сертификата)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(подпись, расшифровка подписи специалиста уполномоченного органа, выдавшего сертификат)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Отказано в выдаче сертификата по основаниям пункта ___________ Порядка выдачи сертификата на отдых детей и их оздоровление, дающего право на частичную оплату путевки в</w:t>
            </w:r>
            <w:r>
              <w:t xml:space="preserve">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оздоровление.</w:t>
            </w:r>
          </w:p>
        </w:tc>
      </w:tr>
      <w:tr w:rsidR="00B81AD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"___" ____________ 20___ г.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</w:t>
            </w:r>
            <w:r>
              <w:t>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(подпись, расшифровка подписи</w:t>
            </w:r>
          </w:p>
          <w:p w:rsidR="00B81ADC" w:rsidRDefault="00D8204D">
            <w:pPr>
              <w:pStyle w:val="ConsPlusNormal0"/>
              <w:jc w:val="center"/>
            </w:pPr>
            <w:r>
              <w:t>специалиста уполномоченного органа)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_________________________________________________________________________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Отрывной талон к заявлению на выдачу сертификата &lt;**&gt;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t>Заявитель ________________________________________________________________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Регистрационный номер заявления 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Дата регистрации заявления 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Дата выдачи сертификата ______</w:t>
            </w:r>
            <w:r>
              <w:t>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Форма (адрес) выдачи сертификата __________________________________________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(подпись, расшифровка подписи, телефон специалиста уполномоч</w:t>
            </w:r>
            <w:r>
              <w:t>енного органа)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--------------------------------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&lt;**&gt; Заполняется в случае, если сертификат выдается позднее дня обращения с заявлением.</w:t>
            </w:r>
          </w:p>
        </w:tc>
      </w:tr>
    </w:tbl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jc w:val="right"/>
        <w:outlineLvl w:val="1"/>
      </w:pPr>
      <w:r>
        <w:t>Приложение 3</w:t>
      </w:r>
    </w:p>
    <w:p w:rsidR="00B81ADC" w:rsidRDefault="00D8204D">
      <w:pPr>
        <w:pStyle w:val="ConsPlusNormal0"/>
        <w:jc w:val="right"/>
      </w:pPr>
      <w:r>
        <w:t>к Административному регламенту</w:t>
      </w:r>
    </w:p>
    <w:p w:rsidR="00B81ADC" w:rsidRDefault="00D8204D">
      <w:pPr>
        <w:pStyle w:val="ConsPlusNormal0"/>
        <w:jc w:val="right"/>
      </w:pPr>
      <w:r>
        <w:t>предоставления государственной</w:t>
      </w:r>
    </w:p>
    <w:p w:rsidR="00B81ADC" w:rsidRDefault="00D8204D">
      <w:pPr>
        <w:pStyle w:val="ConsPlusNormal0"/>
        <w:jc w:val="right"/>
      </w:pPr>
      <w:r>
        <w:t>услуги по предоставлению путевок,</w:t>
      </w:r>
    </w:p>
    <w:p w:rsidR="00B81ADC" w:rsidRDefault="00D8204D">
      <w:pPr>
        <w:pStyle w:val="ConsPlusNormal0"/>
        <w:jc w:val="right"/>
      </w:pPr>
      <w:r>
        <w:t>сертификатов, компенсаций за путевки</w:t>
      </w:r>
    </w:p>
    <w:p w:rsidR="00B81ADC" w:rsidRDefault="00D8204D">
      <w:pPr>
        <w:pStyle w:val="ConsPlusNormal0"/>
        <w:jc w:val="right"/>
      </w:pPr>
      <w:r>
        <w:t>в детские оздоровительные лагеря</w:t>
      </w:r>
    </w:p>
    <w:p w:rsidR="00B81ADC" w:rsidRDefault="00D8204D">
      <w:pPr>
        <w:pStyle w:val="ConsPlusNormal0"/>
        <w:jc w:val="right"/>
      </w:pPr>
      <w:r>
        <w:t>в Пермском крае</w:t>
      </w:r>
    </w:p>
    <w:p w:rsidR="00B81ADC" w:rsidRDefault="00B81AD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1A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 w:tooltip="Приказ Министерства социального развития Пермского края от 08.04.2021 N 33-01-03-209 &quot;О внесении изменений в Административный регламент предоставления государственной услуги по предоставлению путевок, сертификатов, компенсаций за путевки в детские оздоровитель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</w:t>
            </w:r>
          </w:p>
          <w:p w:rsidR="00B81ADC" w:rsidRDefault="00D8204D">
            <w:pPr>
              <w:pStyle w:val="ConsPlusNormal0"/>
              <w:jc w:val="center"/>
            </w:pPr>
            <w:r>
              <w:rPr>
                <w:color w:val="392C69"/>
              </w:rPr>
              <w:t>от 08.04.2021 N 33-01-03-209)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ADC" w:rsidRDefault="00B81ADC">
            <w:pPr>
              <w:pStyle w:val="ConsPlusNormal0"/>
            </w:pPr>
          </w:p>
        </w:tc>
      </w:tr>
    </w:tbl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jc w:val="right"/>
      </w:pPr>
      <w:r>
        <w:t>ФОРМА</w:t>
      </w:r>
    </w:p>
    <w:p w:rsidR="00B81ADC" w:rsidRDefault="00B81AD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8"/>
        <w:gridCol w:w="4706"/>
      </w:tblGrid>
      <w:tr w:rsidR="00B81ADC"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bookmarkStart w:id="46" w:name="P860"/>
            <w:bookmarkEnd w:id="46"/>
            <w:r>
              <w:t>ЗАЯВЛЕНИЕ N _______ от _____________ г.</w:t>
            </w:r>
          </w:p>
          <w:p w:rsidR="00B81ADC" w:rsidRDefault="00D8204D">
            <w:pPr>
              <w:pStyle w:val="ConsPlusNormal0"/>
              <w:jc w:val="center"/>
            </w:pPr>
            <w:r>
              <w:t>на предоставление компенсации части расходов на оплату</w:t>
            </w:r>
          </w:p>
          <w:p w:rsidR="00B81ADC" w:rsidRDefault="00D8204D">
            <w:pPr>
              <w:pStyle w:val="ConsPlusNormal0"/>
              <w:jc w:val="center"/>
            </w:pPr>
            <w:r>
              <w:t>стоимости самостоятельно приобретенной путевки в загородный</w:t>
            </w:r>
          </w:p>
          <w:p w:rsidR="00B81ADC" w:rsidRDefault="00D8204D">
            <w:pPr>
              <w:pStyle w:val="ConsPlusNormal0"/>
              <w:jc w:val="center"/>
            </w:pPr>
            <w:r>
              <w:t>лагерь отдыха и оздоровления детей, детский оздоровительный</w:t>
            </w:r>
          </w:p>
          <w:p w:rsidR="00B81ADC" w:rsidRDefault="00D8204D">
            <w:pPr>
              <w:pStyle w:val="ConsPlusNormal0"/>
              <w:jc w:val="center"/>
            </w:pPr>
            <w:r>
              <w:t>лагерь санаторного типа, расположенный на территории</w:t>
            </w:r>
          </w:p>
          <w:p w:rsidR="00B81ADC" w:rsidRDefault="00D8204D">
            <w:pPr>
              <w:pStyle w:val="ConsPlusNormal0"/>
              <w:jc w:val="center"/>
            </w:pPr>
            <w:r>
              <w:t>Российской Федерации, детский специализированный</w:t>
            </w:r>
          </w:p>
          <w:p w:rsidR="00B81ADC" w:rsidRDefault="00D8204D">
            <w:pPr>
              <w:pStyle w:val="ConsPlusNormal0"/>
              <w:jc w:val="center"/>
            </w:pPr>
            <w:r>
              <w:t>(профильный) лагерь, расположенный</w:t>
            </w:r>
            <w:r>
              <w:t xml:space="preserve"> на территории Пермского</w:t>
            </w:r>
          </w:p>
          <w:p w:rsidR="00B81ADC" w:rsidRDefault="00D8204D">
            <w:pPr>
              <w:pStyle w:val="ConsPlusNormal0"/>
              <w:jc w:val="center"/>
            </w:pPr>
            <w:r>
              <w:t>края</w:t>
            </w:r>
          </w:p>
        </w:tc>
      </w:tr>
      <w:tr w:rsidR="00B81ADC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B81ADC">
            <w:pPr>
              <w:pStyle w:val="ConsPlusNormal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both"/>
            </w:pPr>
            <w:r>
              <w:t>В уполномоченный орган по организации оздоровления и отдыха детей муниципального района, муниципального округа или городского округа Пермского края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(ФИО заявителя)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(адрес регистрации по месту жительства)</w:t>
            </w:r>
          </w:p>
          <w:p w:rsidR="00B81ADC" w:rsidRDefault="00D8204D">
            <w:pPr>
              <w:pStyle w:val="ConsPlusNormal0"/>
              <w:jc w:val="both"/>
            </w:pPr>
            <w:r>
              <w:t>контактный телефон 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адрес электронной почты 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документ, удостоверяющий личность: ____</w:t>
            </w:r>
          </w:p>
          <w:p w:rsidR="00B81ADC" w:rsidRDefault="00D8204D">
            <w:pPr>
              <w:pStyle w:val="ConsPlusNormal0"/>
              <w:jc w:val="both"/>
            </w:pPr>
            <w:r>
              <w:t>серия _____________ N 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выдан ______________</w:t>
            </w:r>
            <w:r>
              <w:t>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СНИЛС 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льготная категория семьи (ребенка) 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</w:t>
            </w:r>
          </w:p>
        </w:tc>
      </w:tr>
      <w:tr w:rsidR="00B81ADC"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Прошу предоставить компенсацию части расходов на оплату стоимости путевки, приобретаемой мной самостоятельно для 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(родственные отношения, ФИО реб</w:t>
            </w:r>
            <w:r>
              <w:t>енка)</w:t>
            </w:r>
          </w:p>
        </w:tc>
      </w:tr>
      <w:tr w:rsidR="00B81ADC"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both"/>
            </w:pPr>
            <w:r>
              <w:t>"___" _______________ _________ года рождения, проживающего(-ей) по адресу: _________________________________________________________________________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_________________________________________________________________________,</w:t>
            </w:r>
          </w:p>
          <w:p w:rsidR="00B81ADC" w:rsidRDefault="00D8204D">
            <w:pPr>
              <w:pStyle w:val="ConsPlusNormal0"/>
              <w:jc w:val="both"/>
            </w:pPr>
            <w:r>
              <w:t>свидетельство о рождении</w:t>
            </w:r>
            <w:r>
              <w:t>: серия ______ N _________________, выдано _________________________________________________________________________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(паспорт: серия ______ N _______________ выдан 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</w:t>
            </w:r>
            <w:r>
              <w:t>__________), СНИЛС ______________________.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Тип лагеря (отметить один вариант):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загородный лагерь отдыха и оздоровления детей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детский оздоровительный лагерь санаторного типа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детский специализированный (профильный) лагерь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Планируемый месяц окончания отдыха и оздоровления ребенка (отметить один вариант):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январь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февраль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март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апрель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май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июнь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июль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август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сентябрь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октябрь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ноябрь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декабрь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Планируемая стоимость приобретаемой путевки _____________ рублей.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Несу полную ответственность за подлинность и достоверность сведений, изложенных в настоящем заявлени</w:t>
            </w:r>
            <w:r>
              <w:t>и и прилагаемых к нему документах.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В составе семьи прошу учитывать ______ человек, в том числе &lt;*&gt;:</w:t>
            </w:r>
          </w:p>
        </w:tc>
      </w:tr>
    </w:tbl>
    <w:p w:rsidR="00B81ADC" w:rsidRDefault="00B81AD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153"/>
        <w:gridCol w:w="1914"/>
        <w:gridCol w:w="1914"/>
        <w:gridCol w:w="1587"/>
      </w:tblGrid>
      <w:tr w:rsidR="00B81ADC">
        <w:tc>
          <w:tcPr>
            <w:tcW w:w="460" w:type="dxa"/>
          </w:tcPr>
          <w:p w:rsidR="00B81ADC" w:rsidRDefault="00D8204D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153" w:type="dxa"/>
          </w:tcPr>
          <w:p w:rsidR="00B81ADC" w:rsidRDefault="00D8204D">
            <w:pPr>
              <w:pStyle w:val="ConsPlusNormal0"/>
              <w:jc w:val="center"/>
            </w:pPr>
            <w:r>
              <w:t>Фамилия, имя, отчество (при наличии) заявителя и членов его семьи &lt;*&gt;</w:t>
            </w:r>
          </w:p>
        </w:tc>
        <w:tc>
          <w:tcPr>
            <w:tcW w:w="1914" w:type="dxa"/>
          </w:tcPr>
          <w:p w:rsidR="00B81ADC" w:rsidRDefault="00D8204D">
            <w:pPr>
              <w:pStyle w:val="ConsPlusNormal0"/>
              <w:jc w:val="center"/>
            </w:pPr>
            <w:r>
              <w:t>Дата рождения (число, месяц, год)</w:t>
            </w:r>
          </w:p>
        </w:tc>
        <w:tc>
          <w:tcPr>
            <w:tcW w:w="1914" w:type="dxa"/>
          </w:tcPr>
          <w:p w:rsidR="00B81ADC" w:rsidRDefault="00D8204D">
            <w:pPr>
              <w:pStyle w:val="ConsPlusNormal0"/>
              <w:jc w:val="center"/>
            </w:pPr>
            <w:r>
              <w:t>Степень родства по отношению к заявителю</w:t>
            </w:r>
          </w:p>
        </w:tc>
        <w:tc>
          <w:tcPr>
            <w:tcW w:w="1587" w:type="dxa"/>
          </w:tcPr>
          <w:p w:rsidR="00B81ADC" w:rsidRDefault="00D8204D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B81ADC">
        <w:tc>
          <w:tcPr>
            <w:tcW w:w="460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153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87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460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153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87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460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153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87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460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153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87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460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3153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1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87" w:type="dxa"/>
          </w:tcPr>
          <w:p w:rsidR="00B81ADC" w:rsidRDefault="00B81ADC">
            <w:pPr>
              <w:pStyle w:val="ConsPlusNormal0"/>
            </w:pPr>
          </w:p>
        </w:tc>
      </w:tr>
    </w:tbl>
    <w:p w:rsidR="00B81ADC" w:rsidRDefault="00B81AD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340"/>
        <w:gridCol w:w="5160"/>
      </w:tblGrid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--------------------------------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&lt;*&gt;</w:t>
            </w:r>
            <w:r>
              <w:t xml:space="preserve"> Заполняется заявителем (за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ребенка-инвалида). В составе семьи учитываются совместно проживающие родители </w:t>
            </w:r>
            <w:r>
              <w:t>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дети.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Даю (даем) согласие ____________________________________________ (наименование, адрес уполномоченного органа по организации оздоровления и отдыха детей муниципального района, муниципального округа или городского округа Пермского края) на обработку представ</w:t>
            </w:r>
            <w:r>
              <w:t>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</w:t>
            </w:r>
            <w:r>
              <w:t>кий адрес проживания, данные документов, удостоверяющих личность, сведения о доходах либо сведения об установлении статуса семьи или статуса ребенка, дающие право на предоставление государственной поддержки в форме предоставления компенсации. Разрешаю сбор</w:t>
            </w:r>
            <w:r>
              <w:t>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</w:t>
            </w:r>
            <w:r>
              <w:t>астоящее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      </w:r>
          </w:p>
        </w:tc>
      </w:tr>
      <w:tr w:rsidR="00B81ADC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_______________ 20___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</w:t>
            </w:r>
            <w:r>
              <w:t>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заявителя)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________________________________________________________________________,</w:t>
            </w:r>
          </w:p>
          <w:p w:rsidR="00B81ADC" w:rsidRDefault="00D8204D">
            <w:pPr>
              <w:pStyle w:val="ConsPlusNormal0"/>
              <w:jc w:val="center"/>
            </w:pPr>
            <w:r>
              <w:t>(ФИО второго родителя (при наличии в составе семьи) (раздел</w:t>
            </w:r>
          </w:p>
          <w:p w:rsidR="00B81ADC" w:rsidRDefault="00D8204D">
            <w:pPr>
              <w:pStyle w:val="ConsPlusNormal0"/>
              <w:jc w:val="center"/>
            </w:pPr>
            <w:r>
              <w:t>заполняется за исключением случаев, когда государственная</w:t>
            </w:r>
          </w:p>
          <w:p w:rsidR="00B81ADC" w:rsidRDefault="00D8204D">
            <w:pPr>
              <w:pStyle w:val="ConsPlusNormal0"/>
              <w:jc w:val="center"/>
            </w:pPr>
            <w:r>
              <w:t>поддержка запрашивается для р</w:t>
            </w:r>
            <w:r>
              <w:t>ебенка из малоимущей семьи,</w:t>
            </w:r>
          </w:p>
          <w:p w:rsidR="00B81ADC" w:rsidRDefault="00D8204D">
            <w:pPr>
              <w:pStyle w:val="ConsPlusNormal0"/>
              <w:jc w:val="center"/>
            </w:pPr>
            <w:r>
              <w:t>семьи, находящейся в социально опасном положении,</w:t>
            </w:r>
          </w:p>
          <w:p w:rsidR="00B81ADC" w:rsidRDefault="00D8204D">
            <w:pPr>
              <w:pStyle w:val="ConsPlusNormal0"/>
              <w:jc w:val="center"/>
            </w:pPr>
            <w:r>
              <w:t>ребенка-инвалида)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t>зарегистрированный(-ая) по адресу: 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_____________________________, паспорт: серия ________ N _____________ выдан _________________________________________________________________________</w:t>
            </w:r>
          </w:p>
        </w:tc>
      </w:tr>
      <w:tr w:rsidR="00B81ADC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_______________ 20___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второго родителя)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Сред</w:t>
            </w:r>
            <w:r>
              <w:t>немесячный доход семьи за расчетный период составил ______________ рублей (заполняется за исключением случаев, когда государственная поддержка запрашивается для ребенка из малоимущей семьи, семьи, находящейся в социально опасном положении, ребенка-инвалида</w:t>
            </w:r>
            <w:r>
              <w:t>).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 xml:space="preserve">В соответствии со </w:t>
            </w:r>
            <w:hyperlink r:id="rId149" w:tooltip="Закон Пермского края от 05.02.2016 N 602-ПК (ред. от 12.09.2022) &quot;Об организации и обеспечении отдыха детей и их оздоровления в Пермском крае&quot; (принят ЗС ПК 21.01.2016) {КонсультантПлюс}">
              <w:r>
                <w:rPr>
                  <w:color w:val="0000FF"/>
                </w:rPr>
                <w:t>статьей 9</w:t>
              </w:r>
            </w:hyperlink>
            <w:r>
              <w:t xml:space="preserve"> Закона Пермского края от 5 февраля 2016 г. N 602-ПК "Об организации и обеспечении отдыха детей и их оздоровления </w:t>
            </w:r>
            <w:r>
              <w:t>в Пермском крае",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компенсации составляет _____% фактической стоимости путев</w:t>
            </w:r>
            <w:r>
              <w:t>ки либо фактически понесенных заявителем расходов на приобретение путевки (в случае, если заявитель оплатил не полную стоимость путевки), но не более _____% расчетной стоимости путевки в загородный лагерь отдыха и оздоровления детей, детский оздоровительны</w:t>
            </w:r>
            <w:r>
              <w:t>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Подтверждающие документы на _____ листах получены.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Расчет произведен ______</w:t>
            </w:r>
            <w:r>
              <w:t>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(ФИО, должность, дата, подпись специалиста уполномоченного органа)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 Порядком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</w:t>
            </w:r>
            <w:r>
              <w:t>й Федерации, детские специализированные (профильные) лагеря, расположенные на территории Пермского края, ознакомлен(-а).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Проинформирован(а) о необходимости подачи отчетных документов в срок до "____" __________ 20___ года.</w:t>
            </w:r>
          </w:p>
          <w:p w:rsidR="00B81ADC" w:rsidRDefault="00D8204D">
            <w:pPr>
              <w:pStyle w:val="ConsPlusNormal0"/>
              <w:jc w:val="both"/>
            </w:pPr>
            <w:r>
              <w:t>Перечень отчетных документов:</w:t>
            </w:r>
          </w:p>
          <w:p w:rsidR="00B81ADC" w:rsidRDefault="00D8204D">
            <w:pPr>
              <w:pStyle w:val="ConsPlusNormal0"/>
              <w:jc w:val="both"/>
            </w:pPr>
            <w:r>
              <w:t>-</w:t>
            </w:r>
            <w:r>
              <w:t xml:space="preserve"> реквизиты счета заявителя для перечисления компенсации;</w:t>
            </w:r>
          </w:p>
          <w:p w:rsidR="00B81ADC" w:rsidRDefault="00D8204D">
            <w:pPr>
              <w:pStyle w:val="ConsPlusNormal0"/>
              <w:jc w:val="both"/>
            </w:pPr>
            <w:r>
              <w:t>- оригинал обратного (отрывного) талона к путевке;</w:t>
            </w:r>
          </w:p>
          <w:p w:rsidR="00B81ADC" w:rsidRDefault="00D8204D">
            <w:pPr>
              <w:pStyle w:val="ConsPlusNormal0"/>
              <w:jc w:val="both"/>
            </w:pPr>
            <w:r>
              <w:t>- оригиналы документов, подтверждающих факт оплаты путевки;</w:t>
            </w:r>
          </w:p>
          <w:p w:rsidR="00B81ADC" w:rsidRDefault="00D8204D">
            <w:pPr>
              <w:pStyle w:val="ConsPlusNormal0"/>
              <w:jc w:val="both"/>
            </w:pPr>
            <w:r>
              <w:t>- копия санитарно-эпидемиологического заключения загородного лагеря отдыха и оздоровлени</w:t>
            </w:r>
            <w:r>
              <w:t>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(профильный) лагерь (представляется по инициативе заявителя);</w:t>
            </w:r>
          </w:p>
          <w:p w:rsidR="00B81ADC" w:rsidRDefault="00D8204D">
            <w:pPr>
              <w:pStyle w:val="ConsPlusNormal0"/>
              <w:jc w:val="both"/>
            </w:pPr>
            <w:r>
              <w:t>- копия документа, подтверждающего наличие</w:t>
            </w:r>
            <w:r>
              <w:t xml:space="preserve">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</w:t>
            </w:r>
            <w:r>
              <w:t>йской Федерации, на территории которого осуществлял деятельность указанный лагерь, в период действия путевки (представляется по инициативе заявителя).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Мне известно, что размер компенсации составляет _____% фактической стоимости путевки либо фактически по</w:t>
            </w:r>
            <w:r>
              <w:t>несенных мной расходов на приобретение путевки (в случае, если мной оплачена не полная стоимость путевки), но не более _____% расчетной стоимости путевки в загородный лагерь отдыха и оздоровления детей, детский оздоровительный лагерь санаторного типа, детс</w:t>
            </w:r>
            <w:r>
              <w:t>кий специализированный (профильный) лагерь, утвержденной Правительством Пермского края на текущий год, что составляет не более _______________ рублей.</w:t>
            </w:r>
          </w:p>
        </w:tc>
      </w:tr>
      <w:tr w:rsidR="00B81ADC"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_______________ 20___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заявителя)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Отказано в приеме заявления по основаниям пункта ______________ Порядка предоставления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</w:t>
            </w:r>
            <w:r>
              <w:t>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края.</w:t>
            </w:r>
          </w:p>
        </w:tc>
      </w:tr>
      <w:tr w:rsidR="00B81AD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both"/>
            </w:pPr>
            <w:r>
              <w:t>"___" _______________ 20___ г.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(подпись, расшифровка под</w:t>
            </w:r>
            <w:r>
              <w:t>писи специалиста уполномоченного органа)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Отрывной талон к заявлению получил(-а)</w:t>
            </w:r>
          </w:p>
        </w:tc>
      </w:tr>
      <w:tr w:rsidR="00B81AD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"___" _______________ 20___ г.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 заявителя)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Отчетные документы получены "___" __________ 20___ г.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реквизиты счета заявителя для перечисления компенсации;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оригинал обратного (отрывного) талона к путевке;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оригиналы документов, подтверждающих факт оплаты путевки;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копия санитарно-эпидемиологического заключения загородного лагеря отдыха и оздоровлени</w:t>
            </w:r>
            <w:r>
              <w:t>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(профильный) лагерь (представляется по инициативе заявителя);</w:t>
            </w:r>
          </w:p>
          <w:p w:rsidR="00B81ADC" w:rsidRDefault="00D8204D">
            <w:pPr>
              <w:pStyle w:val="ConsPlusNormal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9540" cy="129540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копия документа, подтверждающего наличие</w:t>
            </w:r>
            <w:r>
              <w:t xml:space="preserve">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</w:t>
            </w:r>
            <w:r>
              <w:t>йской Федерации, на территории которого осуществлял деятельность указанный лагерь, в период действия путевки (представляется по инициативе заявителя)</w:t>
            </w:r>
          </w:p>
        </w:tc>
      </w:tr>
      <w:tr w:rsidR="00B81AD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B81ADC">
            <w:pPr>
              <w:pStyle w:val="ConsPlusNormal0"/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(подпись, расшифровка подписи специалиста уполномоченного органа)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Отказано в выдаче компенсации по основаниям пункта _______ Порядка предоставления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</w:t>
            </w:r>
            <w:r>
              <w:t>о типа, расположенные на территории Российской Федерации, детские специализированные (профильные) лагеря, расположенные на территории Пермского края.</w:t>
            </w:r>
          </w:p>
        </w:tc>
      </w:tr>
      <w:tr w:rsidR="00B81AD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"___" ____________ 20___ г.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(подпись, расшифровка подписи спе</w:t>
            </w:r>
            <w:r>
              <w:t>циалиста уполномоченного органа)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Компенсация в сумме ________ руб. перечислена "___" _______ 20___ г.</w:t>
            </w:r>
          </w:p>
        </w:tc>
      </w:tr>
      <w:tr w:rsidR="00B81AD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B81ADC" w:rsidRDefault="00B81ADC">
            <w:pPr>
              <w:pStyle w:val="ConsPlusNormal0"/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(подпись, расшифровка подписи специалиста уполномоченного органа)</w:t>
            </w:r>
          </w:p>
        </w:tc>
      </w:tr>
      <w:tr w:rsidR="00B81AD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Отрывной талон к заявлению на предоставление компенсации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t>Заявитель ________________________________________________________________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Регистрационный номер заявления _________________</w:t>
            </w:r>
            <w:r>
              <w:t>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Дата регистрации заявления ________________________________________________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Дата подачи отчетных документов: не позднее ________________________________</w:t>
            </w:r>
          </w:p>
          <w:p w:rsidR="00B81ADC" w:rsidRDefault="00D8204D">
            <w:pPr>
              <w:pStyle w:val="ConsPlusNormal0"/>
              <w:jc w:val="both"/>
            </w:pPr>
            <w:r>
              <w:t>Перечень отчетных документов:</w:t>
            </w:r>
          </w:p>
          <w:p w:rsidR="00B81ADC" w:rsidRDefault="00D8204D">
            <w:pPr>
              <w:pStyle w:val="ConsPlusNormal0"/>
              <w:jc w:val="both"/>
            </w:pPr>
            <w:r>
              <w:t>- реквизиты счета заявителя для перечисления ко</w:t>
            </w:r>
            <w:r>
              <w:t>мпенсации;</w:t>
            </w:r>
          </w:p>
          <w:p w:rsidR="00B81ADC" w:rsidRDefault="00D8204D">
            <w:pPr>
              <w:pStyle w:val="ConsPlusNormal0"/>
              <w:jc w:val="both"/>
            </w:pPr>
            <w:r>
              <w:t>- оригинал обратного (отрывного) талона к путевке;</w:t>
            </w:r>
          </w:p>
          <w:p w:rsidR="00B81ADC" w:rsidRDefault="00D8204D">
            <w:pPr>
              <w:pStyle w:val="ConsPlusNormal0"/>
              <w:jc w:val="both"/>
            </w:pPr>
            <w:r>
              <w:t>- оригиналы документов, подтверждающих факт оплаты путевки;</w:t>
            </w:r>
          </w:p>
          <w:p w:rsidR="00B81ADC" w:rsidRDefault="00D8204D">
            <w:pPr>
              <w:pStyle w:val="ConsPlusNormal0"/>
              <w:jc w:val="both"/>
            </w:pPr>
            <w:r>
              <w:t>- копия санитарно-эпидемиологического заключения загородного лагеря отдыха и оздоровления детей, детского оздоровительного лагеря сана</w:t>
            </w:r>
            <w:r>
              <w:t>торного типа, в который приобреталась путевка либо на базе которого проводился детский специализированный (профильный) лагерь (представляется по инициативе заявителя);</w:t>
            </w:r>
          </w:p>
          <w:p w:rsidR="00B81ADC" w:rsidRDefault="00D8204D">
            <w:pPr>
              <w:pStyle w:val="ConsPlusNormal0"/>
              <w:jc w:val="both"/>
            </w:pPr>
            <w:r>
              <w:t>- копия документа, подтверждающего наличие сведений о загородном лагере отдыха и оздоров</w:t>
            </w:r>
            <w:r>
              <w:t>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</w:t>
            </w:r>
            <w:r>
              <w:t>твлял деятельность указанный лагерь, в период действия путевки (представляется по инициативе заявителя).</w:t>
            </w:r>
          </w:p>
          <w:p w:rsidR="00B81ADC" w:rsidRDefault="00B81ADC">
            <w:pPr>
              <w:pStyle w:val="ConsPlusNormal0"/>
            </w:pPr>
          </w:p>
          <w:p w:rsidR="00B81ADC" w:rsidRDefault="00D8204D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(подпись, расшифровка подписи, телефон специалиста уполномоченного органа)</w:t>
            </w:r>
          </w:p>
        </w:tc>
      </w:tr>
    </w:tbl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jc w:val="right"/>
        <w:outlineLvl w:val="1"/>
      </w:pPr>
      <w:r>
        <w:t>Приложение 4</w:t>
      </w:r>
    </w:p>
    <w:p w:rsidR="00B81ADC" w:rsidRDefault="00D8204D">
      <w:pPr>
        <w:pStyle w:val="ConsPlusNormal0"/>
        <w:jc w:val="right"/>
      </w:pPr>
      <w:r>
        <w:t>к Административному регламенту</w:t>
      </w:r>
    </w:p>
    <w:p w:rsidR="00B81ADC" w:rsidRDefault="00D8204D">
      <w:pPr>
        <w:pStyle w:val="ConsPlusNormal0"/>
        <w:jc w:val="right"/>
      </w:pPr>
      <w:r>
        <w:t>предоставления государственной</w:t>
      </w:r>
    </w:p>
    <w:p w:rsidR="00B81ADC" w:rsidRDefault="00D8204D">
      <w:pPr>
        <w:pStyle w:val="ConsPlusNormal0"/>
        <w:jc w:val="right"/>
      </w:pPr>
      <w:r>
        <w:t>услуги по предоставлению путевок,</w:t>
      </w:r>
    </w:p>
    <w:p w:rsidR="00B81ADC" w:rsidRDefault="00D8204D">
      <w:pPr>
        <w:pStyle w:val="ConsPlusNormal0"/>
        <w:jc w:val="right"/>
      </w:pPr>
      <w:r>
        <w:t>сертификатов, компенсаций за путевки</w:t>
      </w:r>
    </w:p>
    <w:p w:rsidR="00B81ADC" w:rsidRDefault="00D8204D">
      <w:pPr>
        <w:pStyle w:val="ConsPlusNormal0"/>
        <w:jc w:val="right"/>
      </w:pPr>
      <w:r>
        <w:t>в детские оздоровительные лагеря</w:t>
      </w:r>
    </w:p>
    <w:p w:rsidR="00B81ADC" w:rsidRDefault="00D8204D">
      <w:pPr>
        <w:pStyle w:val="ConsPlusNormal0"/>
        <w:jc w:val="right"/>
      </w:pPr>
      <w:r>
        <w:t>в Пермском крае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jc w:val="right"/>
      </w:pPr>
      <w:r>
        <w:t>ФОРМА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jc w:val="center"/>
      </w:pPr>
      <w:bookmarkStart w:id="47" w:name="P1040"/>
      <w:bookmarkEnd w:id="47"/>
      <w:r>
        <w:t>Журнал</w:t>
      </w:r>
    </w:p>
    <w:p w:rsidR="00B81ADC" w:rsidRDefault="00D8204D">
      <w:pPr>
        <w:pStyle w:val="ConsPlusNormal0"/>
        <w:jc w:val="center"/>
      </w:pPr>
      <w:r>
        <w:t>регистрации заявлений на получение госуда</w:t>
      </w:r>
      <w:r>
        <w:t>рственной услуги</w:t>
      </w:r>
    </w:p>
    <w:p w:rsidR="00B81ADC" w:rsidRDefault="00D8204D">
      <w:pPr>
        <w:pStyle w:val="ConsPlusNormal0"/>
        <w:jc w:val="center"/>
      </w:pPr>
      <w:r>
        <w:t>по _________________________________________________________</w:t>
      </w:r>
    </w:p>
    <w:p w:rsidR="00B81ADC" w:rsidRDefault="00D8204D">
      <w:pPr>
        <w:pStyle w:val="ConsPlusNormal0"/>
        <w:jc w:val="center"/>
      </w:pPr>
      <w:r>
        <w:t>(указывается наименование государственной услуги)</w:t>
      </w:r>
    </w:p>
    <w:p w:rsidR="00B81ADC" w:rsidRDefault="00B81AD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1972"/>
        <w:gridCol w:w="1361"/>
        <w:gridCol w:w="1587"/>
        <w:gridCol w:w="1587"/>
        <w:gridCol w:w="1408"/>
      </w:tblGrid>
      <w:tr w:rsidR="00B81ADC">
        <w:tc>
          <w:tcPr>
            <w:tcW w:w="1144" w:type="dxa"/>
          </w:tcPr>
          <w:p w:rsidR="00B81ADC" w:rsidRDefault="00D8204D">
            <w:pPr>
              <w:pStyle w:val="ConsPlusNormal0"/>
              <w:jc w:val="center"/>
            </w:pPr>
            <w:r>
              <w:t>Дата приема заявления</w:t>
            </w:r>
          </w:p>
        </w:tc>
        <w:tc>
          <w:tcPr>
            <w:tcW w:w="1972" w:type="dxa"/>
          </w:tcPr>
          <w:p w:rsidR="00B81ADC" w:rsidRDefault="00D8204D">
            <w:pPr>
              <w:pStyle w:val="ConsPlusNormal0"/>
              <w:jc w:val="center"/>
            </w:pPr>
            <w:r>
              <w:t>Регистрационный номер заявления</w:t>
            </w:r>
          </w:p>
        </w:tc>
        <w:tc>
          <w:tcPr>
            <w:tcW w:w="1361" w:type="dxa"/>
          </w:tcPr>
          <w:p w:rsidR="00B81ADC" w:rsidRDefault="00D8204D">
            <w:pPr>
              <w:pStyle w:val="ConsPlusNormal0"/>
              <w:jc w:val="center"/>
            </w:pPr>
            <w:r>
              <w:t>ФИО заявителя</w:t>
            </w:r>
          </w:p>
        </w:tc>
        <w:tc>
          <w:tcPr>
            <w:tcW w:w="1587" w:type="dxa"/>
          </w:tcPr>
          <w:p w:rsidR="00B81ADC" w:rsidRDefault="00D8204D">
            <w:pPr>
              <w:pStyle w:val="ConsPlusNormal0"/>
              <w:jc w:val="center"/>
            </w:pPr>
            <w:r>
              <w:t>ФИО ребенка, в отношении которого подано заявление</w:t>
            </w:r>
          </w:p>
        </w:tc>
        <w:tc>
          <w:tcPr>
            <w:tcW w:w="1587" w:type="dxa"/>
          </w:tcPr>
          <w:p w:rsidR="00B81ADC" w:rsidRDefault="00D8204D">
            <w:pPr>
              <w:pStyle w:val="ConsPlusNormal0"/>
              <w:jc w:val="center"/>
            </w:pPr>
            <w:r>
              <w:t>ФИО специалиста, принявшего документы</w:t>
            </w:r>
          </w:p>
        </w:tc>
        <w:tc>
          <w:tcPr>
            <w:tcW w:w="1408" w:type="dxa"/>
          </w:tcPr>
          <w:p w:rsidR="00B81ADC" w:rsidRDefault="00D8204D">
            <w:pPr>
              <w:pStyle w:val="ConsPlusNormal0"/>
              <w:jc w:val="center"/>
            </w:pPr>
            <w:r>
              <w:t>Примечания</w:t>
            </w:r>
          </w:p>
        </w:tc>
      </w:tr>
      <w:tr w:rsidR="00B81ADC">
        <w:tc>
          <w:tcPr>
            <w:tcW w:w="1144" w:type="dxa"/>
            <w:vAlign w:val="center"/>
          </w:tcPr>
          <w:p w:rsidR="00B81ADC" w:rsidRDefault="00D8204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72" w:type="dxa"/>
            <w:vAlign w:val="center"/>
          </w:tcPr>
          <w:p w:rsidR="00B81ADC" w:rsidRDefault="00D8204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B81ADC" w:rsidRDefault="00D8204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81ADC" w:rsidRDefault="00D8204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81ADC" w:rsidRDefault="00D8204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08" w:type="dxa"/>
            <w:vAlign w:val="center"/>
          </w:tcPr>
          <w:p w:rsidR="00B81ADC" w:rsidRDefault="00D8204D">
            <w:pPr>
              <w:pStyle w:val="ConsPlusNormal0"/>
              <w:jc w:val="center"/>
            </w:pPr>
            <w:r>
              <w:t>6</w:t>
            </w:r>
          </w:p>
        </w:tc>
      </w:tr>
      <w:tr w:rsidR="00B81ADC">
        <w:tc>
          <w:tcPr>
            <w:tcW w:w="114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72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36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87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87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408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114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72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36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87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87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408" w:type="dxa"/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1144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972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361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87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587" w:type="dxa"/>
          </w:tcPr>
          <w:p w:rsidR="00B81ADC" w:rsidRDefault="00B81ADC">
            <w:pPr>
              <w:pStyle w:val="ConsPlusNormal0"/>
            </w:pPr>
          </w:p>
        </w:tc>
        <w:tc>
          <w:tcPr>
            <w:tcW w:w="1408" w:type="dxa"/>
          </w:tcPr>
          <w:p w:rsidR="00B81ADC" w:rsidRDefault="00B81ADC">
            <w:pPr>
              <w:pStyle w:val="ConsPlusNormal0"/>
            </w:pPr>
          </w:p>
        </w:tc>
      </w:tr>
    </w:tbl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jc w:val="right"/>
        <w:outlineLvl w:val="1"/>
      </w:pPr>
      <w:r>
        <w:t>Приложение 5</w:t>
      </w:r>
    </w:p>
    <w:p w:rsidR="00B81ADC" w:rsidRDefault="00D8204D">
      <w:pPr>
        <w:pStyle w:val="ConsPlusNormal0"/>
        <w:jc w:val="right"/>
      </w:pPr>
      <w:r>
        <w:t>к Административному регламенту</w:t>
      </w:r>
    </w:p>
    <w:p w:rsidR="00B81ADC" w:rsidRDefault="00D8204D">
      <w:pPr>
        <w:pStyle w:val="ConsPlusNormal0"/>
        <w:jc w:val="right"/>
      </w:pPr>
      <w:r>
        <w:t>предоставления государственной</w:t>
      </w:r>
    </w:p>
    <w:p w:rsidR="00B81ADC" w:rsidRDefault="00D8204D">
      <w:pPr>
        <w:pStyle w:val="ConsPlusNormal0"/>
        <w:jc w:val="right"/>
      </w:pPr>
      <w:r>
        <w:t>услуги по предоставлению путевок,</w:t>
      </w:r>
    </w:p>
    <w:p w:rsidR="00B81ADC" w:rsidRDefault="00D8204D">
      <w:pPr>
        <w:pStyle w:val="ConsPlusNormal0"/>
        <w:jc w:val="right"/>
      </w:pPr>
      <w:r>
        <w:t>сертификатов, компенсаций за путевки</w:t>
      </w:r>
    </w:p>
    <w:p w:rsidR="00B81ADC" w:rsidRDefault="00D8204D">
      <w:pPr>
        <w:pStyle w:val="ConsPlusNormal0"/>
        <w:jc w:val="right"/>
      </w:pPr>
      <w:r>
        <w:t>в детские оздоровительные лагеря</w:t>
      </w:r>
    </w:p>
    <w:p w:rsidR="00B81ADC" w:rsidRDefault="00D8204D">
      <w:pPr>
        <w:pStyle w:val="ConsPlusNormal0"/>
        <w:jc w:val="right"/>
      </w:pPr>
      <w:r>
        <w:t>в Пермском крае</w:t>
      </w:r>
    </w:p>
    <w:p w:rsidR="00B81ADC" w:rsidRDefault="00B81ADC">
      <w:pPr>
        <w:pStyle w:val="ConsPlusNormal0"/>
        <w:jc w:val="both"/>
      </w:pPr>
    </w:p>
    <w:p w:rsidR="00B81ADC" w:rsidRDefault="00D8204D">
      <w:pPr>
        <w:pStyle w:val="ConsPlusNormal0"/>
        <w:jc w:val="right"/>
      </w:pPr>
      <w:r>
        <w:t>ФОРМА</w:t>
      </w:r>
    </w:p>
    <w:p w:rsidR="00B81ADC" w:rsidRDefault="00B81AD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9"/>
        <w:gridCol w:w="766"/>
        <w:gridCol w:w="2023"/>
        <w:gridCol w:w="3193"/>
      </w:tblGrid>
      <w:tr w:rsidR="00B81ADC"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B81ADC">
            <w:pPr>
              <w:pStyle w:val="ConsPlusNormal0"/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________________________________________ (наименование органа, предоставляющего государственную услугу, либо должностного лица)</w:t>
            </w:r>
          </w:p>
          <w:p w:rsidR="00B81ADC" w:rsidRDefault="00D8204D">
            <w:pPr>
              <w:pStyle w:val="ConsPlusNormal0"/>
              <w:jc w:val="center"/>
            </w:pPr>
            <w:r>
              <w:t>От 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(полное наименование юридиче</w:t>
            </w:r>
            <w:r>
              <w:t>ского лица,</w:t>
            </w:r>
          </w:p>
          <w:p w:rsidR="00B81ADC" w:rsidRDefault="00D8204D">
            <w:pPr>
              <w:pStyle w:val="ConsPlusNormal0"/>
              <w:jc w:val="center"/>
            </w:pPr>
            <w:r>
              <w:t>Ф.И.О. индивидуального предпринимателя,</w:t>
            </w:r>
          </w:p>
          <w:p w:rsidR="00B81ADC" w:rsidRDefault="00D8204D">
            <w:pPr>
              <w:pStyle w:val="ConsPlusNormal0"/>
              <w:jc w:val="center"/>
            </w:pPr>
            <w:r>
              <w:t>Ф.И.О. гражданина/законного представителя)</w:t>
            </w:r>
          </w:p>
          <w:p w:rsidR="00B81ADC" w:rsidRDefault="00D8204D">
            <w:pPr>
              <w:pStyle w:val="ConsPlusNormal0"/>
              <w:jc w:val="center"/>
            </w:pPr>
            <w:r>
              <w:t>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(местонахождение юридического лица, индивидуального предпринимателя,</w:t>
            </w:r>
          </w:p>
          <w:p w:rsidR="00B81ADC" w:rsidRDefault="00D8204D">
            <w:pPr>
              <w:pStyle w:val="ConsPlusNormal0"/>
              <w:jc w:val="center"/>
            </w:pPr>
            <w:r>
              <w:t>гражданина (фактический адрес)</w:t>
            </w:r>
          </w:p>
          <w:p w:rsidR="00B81ADC" w:rsidRDefault="00D8204D">
            <w:pPr>
              <w:pStyle w:val="ConsPlusNormal0"/>
              <w:jc w:val="center"/>
            </w:pPr>
            <w:r>
              <w:t>___________________</w:t>
            </w:r>
            <w:r>
              <w:t>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(адрес электронной почты, телефон</w:t>
            </w:r>
          </w:p>
          <w:p w:rsidR="00B81ADC" w:rsidRDefault="00D8204D">
            <w:pPr>
              <w:pStyle w:val="ConsPlusNormal0"/>
              <w:jc w:val="center"/>
            </w:pPr>
            <w:r>
              <w:t>(при необходимости))</w:t>
            </w:r>
          </w:p>
        </w:tc>
      </w:tr>
      <w:tr w:rsidR="00B81AD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bookmarkStart w:id="48" w:name="P1102"/>
            <w:bookmarkEnd w:id="48"/>
            <w:r>
              <w:t>Жалоба</w:t>
            </w:r>
          </w:p>
        </w:tc>
      </w:tr>
      <w:tr w:rsidR="00B81AD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ind w:firstLine="283"/>
              <w:jc w:val="both"/>
            </w:pPr>
            <w:r>
              <w:t>Прошу принять жалобу на неправомерные действия __________________________</w:t>
            </w:r>
          </w:p>
          <w:p w:rsidR="00B81ADC" w:rsidRDefault="00D8204D">
            <w:pPr>
              <w:pStyle w:val="ConsPlusNormal0"/>
            </w:pPr>
            <w:r>
              <w:t>_________________________________________________________________________,</w:t>
            </w:r>
          </w:p>
          <w:p w:rsidR="00B81ADC" w:rsidRDefault="00D8204D">
            <w:pPr>
              <w:pStyle w:val="ConsPlusNormal0"/>
              <w:jc w:val="center"/>
            </w:pPr>
            <w:r>
              <w:t>(Ф.И.О., должность)</w:t>
            </w:r>
          </w:p>
          <w:p w:rsidR="00B81ADC" w:rsidRDefault="00D8204D">
            <w:pPr>
              <w:pStyle w:val="ConsPlusNormal0"/>
            </w:pPr>
            <w:r>
              <w:t>состоящую в следующем: ____________________________________________________</w:t>
            </w:r>
          </w:p>
          <w:p w:rsidR="00B81ADC" w:rsidRDefault="00D8204D">
            <w:pPr>
              <w:pStyle w:val="ConsPlusNormal0"/>
              <w:jc w:val="center"/>
            </w:pPr>
            <w:r>
              <w:t>(указать суть жалобы)</w:t>
            </w:r>
          </w:p>
          <w:p w:rsidR="00B81ADC" w:rsidRDefault="00D8204D">
            <w:pPr>
              <w:pStyle w:val="ConsPlusNormal0"/>
            </w:pPr>
            <w:r>
              <w:t>_________________________________________________________________________</w:t>
            </w:r>
          </w:p>
          <w:p w:rsidR="00B81ADC" w:rsidRDefault="00D8204D">
            <w:pPr>
              <w:pStyle w:val="ConsPlusNormal0"/>
            </w:pPr>
            <w:r>
              <w:t>_________________________________________________________________________</w:t>
            </w:r>
          </w:p>
          <w:p w:rsidR="00B81ADC" w:rsidRDefault="00D8204D">
            <w:pPr>
              <w:pStyle w:val="ConsPlusNormal0"/>
            </w:pPr>
            <w:r>
              <w:t>__________</w:t>
            </w:r>
            <w:r>
              <w:t>_______________________________________________________________</w:t>
            </w:r>
          </w:p>
          <w:p w:rsidR="00B81ADC" w:rsidRDefault="00D8204D">
            <w:pPr>
              <w:pStyle w:val="ConsPlusNormal0"/>
              <w:ind w:firstLine="283"/>
              <w:jc w:val="both"/>
            </w:pPr>
            <w:r>
              <w:t>В подтверждение вышеизложенного прилагаю следующие документы:</w:t>
            </w:r>
          </w:p>
          <w:p w:rsidR="00B81ADC" w:rsidRDefault="00D8204D">
            <w:pPr>
              <w:pStyle w:val="ConsPlusNormal0"/>
            </w:pPr>
            <w:r>
              <w:t>1. _______________________________________________________________________</w:t>
            </w:r>
          </w:p>
          <w:p w:rsidR="00B81ADC" w:rsidRDefault="00D8204D">
            <w:pPr>
              <w:pStyle w:val="ConsPlusNormal0"/>
            </w:pPr>
            <w:r>
              <w:t>2. _______________________________________________________________________</w:t>
            </w:r>
          </w:p>
        </w:tc>
      </w:tr>
      <w:tr w:rsidR="00B81ADC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DC" w:rsidRDefault="00B81ADC">
            <w:pPr>
              <w:pStyle w:val="ConsPlusNormal0"/>
            </w:pPr>
          </w:p>
        </w:tc>
      </w:tr>
      <w:tr w:rsidR="00B81ADC"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(фамилия, инициалы)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B81AD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</w:pPr>
            <w:r>
              <w:t>Жалобу принял:</w:t>
            </w:r>
          </w:p>
        </w:tc>
      </w:tr>
      <w:tr w:rsidR="00B81ADC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DC" w:rsidRDefault="00B81ADC">
            <w:pPr>
              <w:pStyle w:val="ConsPlusNormal0"/>
            </w:pPr>
          </w:p>
        </w:tc>
      </w:tr>
      <w:tr w:rsidR="00B81ADC">
        <w:tblPrEx>
          <w:tblBorders>
            <w:insideH w:val="single" w:sz="4" w:space="0" w:color="auto"/>
          </w:tblBorders>
        </w:tblPrEx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(подпись, дата)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ADC" w:rsidRDefault="00D8204D">
            <w:pPr>
              <w:pStyle w:val="ConsPlusNormal0"/>
              <w:jc w:val="center"/>
            </w:pPr>
            <w:r>
              <w:t>(инициалы, фамилия)</w:t>
            </w:r>
          </w:p>
        </w:tc>
      </w:tr>
    </w:tbl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jc w:val="both"/>
      </w:pPr>
    </w:p>
    <w:p w:rsidR="00B81ADC" w:rsidRDefault="00B81AD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1ADC">
      <w:headerReference w:type="default" r:id="rId151"/>
      <w:footerReference w:type="default" r:id="rId152"/>
      <w:headerReference w:type="first" r:id="rId153"/>
      <w:footerReference w:type="first" r:id="rId15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4D" w:rsidRDefault="00D8204D">
      <w:r>
        <w:separator/>
      </w:r>
    </w:p>
  </w:endnote>
  <w:endnote w:type="continuationSeparator" w:id="0">
    <w:p w:rsidR="00D8204D" w:rsidRDefault="00D8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DC" w:rsidRDefault="00B81AD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81AD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81ADC" w:rsidRDefault="00D8204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81ADC" w:rsidRDefault="00D8204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81ADC" w:rsidRDefault="00D8204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C2288">
            <w:rPr>
              <w:rFonts w:ascii="Tahoma" w:hAnsi="Tahoma" w:cs="Tahoma"/>
              <w:noProof/>
            </w:rPr>
            <w:t>20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C2288"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B81ADC" w:rsidRDefault="00D8204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DC" w:rsidRDefault="00B81AD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81AD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81ADC" w:rsidRDefault="00D8204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81ADC" w:rsidRDefault="00D8204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81ADC" w:rsidRDefault="00D8204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C228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C2288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B81ADC" w:rsidRDefault="00D8204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4D" w:rsidRDefault="00D8204D">
      <w:r>
        <w:separator/>
      </w:r>
    </w:p>
  </w:footnote>
  <w:footnote w:type="continuationSeparator" w:id="0">
    <w:p w:rsidR="00D8204D" w:rsidRDefault="00D8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81AD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81ADC" w:rsidRDefault="00D8204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социального развития Пермского края от 02.10.2020 N СЭД-33-01-03/1-377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утве...</w:t>
          </w:r>
        </w:p>
      </w:tc>
      <w:tc>
        <w:tcPr>
          <w:tcW w:w="2300" w:type="pct"/>
          <w:vAlign w:val="center"/>
        </w:tcPr>
        <w:p w:rsidR="00B81ADC" w:rsidRDefault="00D8204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04.10.2022</w:t>
          </w:r>
        </w:p>
      </w:tc>
    </w:tr>
  </w:tbl>
  <w:p w:rsidR="00B81ADC" w:rsidRDefault="00B81AD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81ADC" w:rsidRDefault="00B81AD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81AD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81ADC" w:rsidRDefault="00D8204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социального развития Пермского края от 02.10.2020 N СЭД-33-01-03/1-377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утве...</w:t>
          </w:r>
        </w:p>
      </w:tc>
      <w:tc>
        <w:tcPr>
          <w:tcW w:w="2300" w:type="pct"/>
          <w:vAlign w:val="center"/>
        </w:tcPr>
        <w:p w:rsidR="00B81ADC" w:rsidRDefault="00D8204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04.10.2022</w:t>
          </w:r>
        </w:p>
      </w:tc>
    </w:tr>
  </w:tbl>
  <w:p w:rsidR="00B81ADC" w:rsidRDefault="00B81AD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81ADC" w:rsidRDefault="00B81AD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DC"/>
    <w:rsid w:val="00B81ADC"/>
    <w:rsid w:val="00D8204D"/>
    <w:rsid w:val="00E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3643E-839E-4028-A4B6-B1A4C08A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BFE50A3CC36D18C12AA2980CEF16F9AB5C473D73D7CDCEB67CB354CD3051C9F20642D032EC890EE86DBB4EC6EA43F787F3B92621632D0031C57D40ACFFJ" TargetMode="External"/><Relationship Id="rId117" Type="http://schemas.openxmlformats.org/officeDocument/2006/relationships/hyperlink" Target="consultantplus://offline/ref=14BFE50A3CC36D18C12AA2980CEF16F9AB5C473D73D5CDC8BE7CB354CD3051C9F20642D032EC890EE86DBB49C6EA43F787F3B92621632D0031C57D40ACFFJ" TargetMode="External"/><Relationship Id="rId21" Type="http://schemas.openxmlformats.org/officeDocument/2006/relationships/hyperlink" Target="consultantplus://offline/ref=14BFE50A3CC36D18C12AA2980CEF16F9AB5C473D73D7CDCEB67CB354CD3051C9F20642D032EC890EE86DBB4CC6EA43F787F3B92621632D0031C57D40ACFFJ" TargetMode="External"/><Relationship Id="rId42" Type="http://schemas.openxmlformats.org/officeDocument/2006/relationships/hyperlink" Target="consultantplus://offline/ref=14BFE50A3CC36D18C12AA2980CEF16F9AB5C473D73D7CDCEB67CB354CD3051C9F20642D032EC890EE86DBB49C6EA43F787F3B92621632D0031C57D40ACFFJ" TargetMode="External"/><Relationship Id="rId47" Type="http://schemas.openxmlformats.org/officeDocument/2006/relationships/hyperlink" Target="consultantplus://offline/ref=14BFE50A3CC36D18C12AA2980CEF16F9AB5C473D73D7CDCEB67CB354CD3051C9F20642D032EC890EE86DBB48C2EA43F787F3B92621632D0031C57D40ACFFJ" TargetMode="External"/><Relationship Id="rId63" Type="http://schemas.openxmlformats.org/officeDocument/2006/relationships/hyperlink" Target="consultantplus://offline/ref=14BFE50A3CC36D18C12AA2980CEF16F9AB5C473D73D7CCC4B37EB354CD3051C9F20642D032EC890EE86DBB48C7EA43F787F3B92621632D0031C57D40ACFFJ" TargetMode="External"/><Relationship Id="rId68" Type="http://schemas.openxmlformats.org/officeDocument/2006/relationships/hyperlink" Target="consultantplus://offline/ref=14BFE50A3CC36D18C12AA2980CEF16F9AB5C473D73D7CCC4B37EB354CD3051C9F20642D032EC890EE86DB949C9EA43F787F3B92621632D0031C57D40ACFFJ" TargetMode="External"/><Relationship Id="rId84" Type="http://schemas.openxmlformats.org/officeDocument/2006/relationships/hyperlink" Target="consultantplus://offline/ref=14BFE50A3CC36D18C12AA2980CEF16F9AB5C473D73D7CCC4B37EB354CD3051C9F20642D032EC890EE86DB949C6EA43F787F3B92621632D0031C57D40ACFFJ" TargetMode="External"/><Relationship Id="rId89" Type="http://schemas.openxmlformats.org/officeDocument/2006/relationships/hyperlink" Target="consultantplus://offline/ref=14BFE50A3CC36D18C12AA2980CEF16F9AB5C473D73D7CCC4B37EB354CD3051C9F20642D032EC890EE86DB94FC2EA43F787F3B92621632D0031C57D40ACFFJ" TargetMode="External"/><Relationship Id="rId112" Type="http://schemas.openxmlformats.org/officeDocument/2006/relationships/hyperlink" Target="consultantplus://offline/ref=14BFE50A3CC36D18C12AA2980CEF16F9AB5C473D73D5CDC8BE7CB354CD3051C9F20642D032EC890EE86DBB49C2EA43F787F3B92621632D0031C57D40ACFFJ" TargetMode="External"/><Relationship Id="rId133" Type="http://schemas.openxmlformats.org/officeDocument/2006/relationships/hyperlink" Target="consultantplus://offline/ref=14BFE50A3CC36D18C12AA2980CEF16F9AB5C473D73D5CDC8BE7CB354CD3051C9F20642D032EC890EE86DBB4AC6EA43F787F3B92621632D0031C57D40ACFFJ" TargetMode="External"/><Relationship Id="rId138" Type="http://schemas.openxmlformats.org/officeDocument/2006/relationships/hyperlink" Target="consultantplus://offline/ref=14BFE50A3CC36D18C12ABC951A834BF2A7571F3270D4C79AEA2EB5039260579CB246448571A8870AEA66EF1C85B41AA6C7B8B5263B7F2C02A2FDJ" TargetMode="External"/><Relationship Id="rId154" Type="http://schemas.openxmlformats.org/officeDocument/2006/relationships/footer" Target="footer2.xml"/><Relationship Id="rId16" Type="http://schemas.openxmlformats.org/officeDocument/2006/relationships/hyperlink" Target="consultantplus://offline/ref=14BFE50A3CC36D18C12AA2980CEF16F9AB5C473D73D5CDC8BE7CB354CD3051C9F20642D032EC890EE86DBB4CC5EA43F787F3B92621632D0031C57D40ACFFJ" TargetMode="External"/><Relationship Id="rId107" Type="http://schemas.openxmlformats.org/officeDocument/2006/relationships/hyperlink" Target="consultantplus://offline/ref=14BFE50A3CC36D18C12AA2980CEF16F9AB5C473D73D7CDCEB67CB354CD3051C9F20642D032EC890EE86DBB4AC1EA43F787F3B92621632D0031C57D40ACFFJ" TargetMode="External"/><Relationship Id="rId11" Type="http://schemas.openxmlformats.org/officeDocument/2006/relationships/hyperlink" Target="consultantplus://offline/ref=14BFE50A3CC36D18C12ABC951A834BF2A7571F3270D4C79AEA2EB5039260579CB246448571A88406EC66EF1C85B41AA6C7B8B5263B7F2C02A2FDJ" TargetMode="External"/><Relationship Id="rId32" Type="http://schemas.openxmlformats.org/officeDocument/2006/relationships/hyperlink" Target="consultantplus://offline/ref=14BFE50A3CC36D18C12AA2980CEF16F9AB5C473D73D5CDC8BE7CB354CD3051C9F20642D032EC890EE86DBB4FC5EA43F787F3B92621632D0031C57D40ACFFJ" TargetMode="External"/><Relationship Id="rId37" Type="http://schemas.openxmlformats.org/officeDocument/2006/relationships/hyperlink" Target="consultantplus://offline/ref=14BFE50A3CC36D18C12AA2980CEF16F9AB5C473D73D7CDCEB67CB354CD3051C9F20642D032EC890EE86DBB49C0EA43F787F3B92621632D0031C57D40ACFFJ" TargetMode="External"/><Relationship Id="rId53" Type="http://schemas.openxmlformats.org/officeDocument/2006/relationships/hyperlink" Target="consultantplus://offline/ref=14BFE50A3CC36D18C12AA2980CEF16F9AB5C473D73D7CDCEB67CB354CD3051C9F20642D032EC890EE86DBB4BC1EA43F787F3B92621632D0031C57D40ACFFJ" TargetMode="External"/><Relationship Id="rId58" Type="http://schemas.openxmlformats.org/officeDocument/2006/relationships/hyperlink" Target="consultantplus://offline/ref=14BFE50A3CC36D18C12AA2980CEF16F9AB5C473D73D7CDCEB67CB354CD3051C9F20642D032EC890EE86DBB4BC7EA43F787F3B92621632D0031C57D40ACFFJ" TargetMode="External"/><Relationship Id="rId74" Type="http://schemas.openxmlformats.org/officeDocument/2006/relationships/hyperlink" Target="consultantplus://offline/ref=14BFE50A3CC36D18C12AA2980CEF16F9AB5C473D73D7CCC4B37EB354CD3051C9F20642D032EC890EE86DBB48C7EA43F787F3B92621632D0031C57D40ACFFJ" TargetMode="External"/><Relationship Id="rId79" Type="http://schemas.openxmlformats.org/officeDocument/2006/relationships/hyperlink" Target="consultantplus://offline/ref=14BFE50A3CC36D18C12AA2980CEF16F9AB5C473D73D7CCC4B37EB354CD3051C9F20642D032EC890EE86DB949C6EA43F787F3B92621632D0031C57D40ACFFJ" TargetMode="External"/><Relationship Id="rId102" Type="http://schemas.openxmlformats.org/officeDocument/2006/relationships/hyperlink" Target="consultantplus://offline/ref=14BFE50A3CC36D18C12AA2980CEF16F9AB5C473D73D5CDC8BE7CB354CD3051C9F20642D032EC890EE86DBB4EC3EA43F787F3B92621632D0031C57D40ACFFJ" TargetMode="External"/><Relationship Id="rId123" Type="http://schemas.openxmlformats.org/officeDocument/2006/relationships/hyperlink" Target="consultantplus://offline/ref=14BFE50A3CC36D18C12AA2980CEF16F9AB5C473D73D7CDCEB67CB354CD3051C9F20642D032EC890EE86DBB4AC4EA43F787F3B92621632D0031C57D40ACFFJ" TargetMode="External"/><Relationship Id="rId128" Type="http://schemas.openxmlformats.org/officeDocument/2006/relationships/hyperlink" Target="consultantplus://offline/ref=14BFE50A3CC36D18C12AA2980CEF16F9AB5C473D73D7CDCEB67CB354CD3051C9F20642D032EC890EE86DBB4AC6EA43F787F3B92621632D0031C57D40ACFFJ" TargetMode="External"/><Relationship Id="rId144" Type="http://schemas.openxmlformats.org/officeDocument/2006/relationships/hyperlink" Target="consultantplus://offline/ref=14BFE50A3CC36D18C12AA2980CEF16F9AB5C473D73D7CCC4B37EB354CD3051C9F20642D032EC890EE86DBA4DC8EA43F787F3B92621632D0031C57D40ACFFJ" TargetMode="External"/><Relationship Id="rId149" Type="http://schemas.openxmlformats.org/officeDocument/2006/relationships/hyperlink" Target="consultantplus://offline/ref=14BFE50A3CC36D18C12AA2980CEF16F9AB5C473D73D7CCC4B37EB354CD3051C9F20642D032EC890EE86DBA4DC8EA43F787F3B92621632D0031C57D40ACFFJ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14BFE50A3CC36D18C12AA2980CEF16F9AB5C473D73D7CCC4B37EB354CD3051C9F20642D032EC890EE86DB949C6EA43F787F3B92621632D0031C57D40ACFFJ" TargetMode="External"/><Relationship Id="rId95" Type="http://schemas.openxmlformats.org/officeDocument/2006/relationships/hyperlink" Target="consultantplus://offline/ref=14BFE50A3CC36D18C12AA2980CEF16F9AB5C473D73D7CCC4B37EB354CD3051C9F20642D032EC890EE86DBB4CC1EA43F787F3B92621632D0031C57D40ACFFJ" TargetMode="External"/><Relationship Id="rId22" Type="http://schemas.openxmlformats.org/officeDocument/2006/relationships/hyperlink" Target="consultantplus://offline/ref=14BFE50A3CC36D18C12AA2980CEF16F9AB5C473D73D5CDC8BE7CB354CD3051C9F20642D032EC890EE86DBB4CC8EA43F787F3B92621632D0031C57D40ACFFJ" TargetMode="External"/><Relationship Id="rId27" Type="http://schemas.openxmlformats.org/officeDocument/2006/relationships/hyperlink" Target="consultantplus://offline/ref=14BFE50A3CC36D18C12AA2980CEF16F9AB5C473D73D5CDC8BE7CB354CD3051C9F20642D032EC890EE86DBB4FC0EA43F787F3B92621632D0031C57D40ACFFJ" TargetMode="External"/><Relationship Id="rId43" Type="http://schemas.openxmlformats.org/officeDocument/2006/relationships/hyperlink" Target="consultantplus://offline/ref=14BFE50A3CC36D18C12AA2980CEF16F9AB5C473D73D7CDCEB67CB354CD3051C9F20642D032EC890EE86DBB49C9EA43F787F3B92621632D0031C57D40ACFFJ" TargetMode="External"/><Relationship Id="rId48" Type="http://schemas.openxmlformats.org/officeDocument/2006/relationships/hyperlink" Target="consultantplus://offline/ref=14BFE50A3CC36D18C12AA2980CEF16F9AB5C473D73D7CDCEB67CB354CD3051C9F20642D032EC890EE86DBB48C5EA43F787F3B92621632D0031C57D40ACFFJ" TargetMode="External"/><Relationship Id="rId64" Type="http://schemas.openxmlformats.org/officeDocument/2006/relationships/hyperlink" Target="consultantplus://offline/ref=14BFE50A3CC36D18C12AA2980CEF16F9AB5C473D73D7CCC4B37EB354CD3051C9F20642D032EC890EE86DB948C0EA43F787F3B92621632D0031C57D40ACFFJ" TargetMode="External"/><Relationship Id="rId69" Type="http://schemas.openxmlformats.org/officeDocument/2006/relationships/hyperlink" Target="consultantplus://offline/ref=14BFE50A3CC36D18C12AA2980CEF16F9AB5C473D73D7CCC4B37EB354CD3051C9F20642D032EC890EE86DBB48C7EA43F787F3B92621632D0031C57D40ACFFJ" TargetMode="External"/><Relationship Id="rId113" Type="http://schemas.openxmlformats.org/officeDocument/2006/relationships/hyperlink" Target="consultantplus://offline/ref=14BFE50A3CC36D18C12AA2980CEF16F9AB5C473D73D5CDC8BE7CB354CD3051C9F20642D032EC890EE86DBB49C5EA43F787F3B92621632D0031C57D40ACFFJ" TargetMode="External"/><Relationship Id="rId118" Type="http://schemas.openxmlformats.org/officeDocument/2006/relationships/hyperlink" Target="consultantplus://offline/ref=14BFE50A3CC36D18C12AA2980CEF16F9AB5C473D73D7CDCEB67CB354CD3051C9F20642D032EC890EE86DBB4AC3EA43F787F3B92621632D0031C57D40ACFFJ" TargetMode="External"/><Relationship Id="rId134" Type="http://schemas.openxmlformats.org/officeDocument/2006/relationships/hyperlink" Target="consultantplus://offline/ref=14BFE50A3CC36D18C12AA2980CEF16F9AB5C473D73D5CDC8BE7CB354CD3051C9F20642D032EC890EE86DBB45C1EA43F787F3B92621632D0031C57D40ACFFJ" TargetMode="External"/><Relationship Id="rId139" Type="http://schemas.openxmlformats.org/officeDocument/2006/relationships/hyperlink" Target="consultantplus://offline/ref=14BFE50A3CC36D18C12ABC951A834BF2A7571F3270D4C79AEA2EB5039260579CA0461C8971AC9A0EE873B94DC3AEF3J" TargetMode="External"/><Relationship Id="rId80" Type="http://schemas.openxmlformats.org/officeDocument/2006/relationships/hyperlink" Target="consultantplus://offline/ref=14BFE50A3CC36D18C12AA2980CEF16F9AB5C473D73D7CCC4B37EB354CD3051C9F20642D032EC890EE86DBB48C7EA43F787F3B92621632D0031C57D40ACFFJ" TargetMode="External"/><Relationship Id="rId85" Type="http://schemas.openxmlformats.org/officeDocument/2006/relationships/hyperlink" Target="consultantplus://offline/ref=14BFE50A3CC36D18C12AA2980CEF16F9AB5C473D73D7CCC4B37EB354CD3051C9F20642D032EC890EE86DB949C9EA43F787F3B92621632D0031C57D40ACFFJ" TargetMode="External"/><Relationship Id="rId150" Type="http://schemas.openxmlformats.org/officeDocument/2006/relationships/image" Target="media/image4.wmf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14BFE50A3CC36D18C12AA2980CEF16F9AB5C473D73D0CFC9B378B354CD3051C9F20642D032EC890EE86DBB4CC9EA43F787F3B92621632D0031C57D40ACFFJ" TargetMode="External"/><Relationship Id="rId17" Type="http://schemas.openxmlformats.org/officeDocument/2006/relationships/hyperlink" Target="consultantplus://offline/ref=14BFE50A3CC36D18C12AA2980CEF16F9AB5C473D73D5CDC8BE7CB354CD3051C9F20642D032EC890EE86DBB4CC7EA43F787F3B92621632D0031C57D40ACFFJ" TargetMode="External"/><Relationship Id="rId25" Type="http://schemas.openxmlformats.org/officeDocument/2006/relationships/hyperlink" Target="consultantplus://offline/ref=14BFE50A3CC36D18C12AA2980CEF16F9AB5C473D73D7CDCEB67CB354CD3051C9F20642D032EC890EE86DBB4EC7EA43F787F3B92621632D0031C57D40ACFFJ" TargetMode="External"/><Relationship Id="rId33" Type="http://schemas.openxmlformats.org/officeDocument/2006/relationships/hyperlink" Target="consultantplus://offline/ref=14BFE50A3CC36D18C12AA2980CEF16F9AB5C473D73D7CDCEB67CB354CD3051C9F20642D032EC890EE86DBB49C0EA43F787F3B92621632D0031C57D40ACFFJ" TargetMode="External"/><Relationship Id="rId38" Type="http://schemas.openxmlformats.org/officeDocument/2006/relationships/hyperlink" Target="consultantplus://offline/ref=14BFE50A3CC36D18C12AA2980CEF16F9AB5C473D73D7CDCEB67CB354CD3051C9F20642D032EC890EE86DBB49C3EA43F787F3B92621632D0031C57D40ACFFJ" TargetMode="External"/><Relationship Id="rId46" Type="http://schemas.openxmlformats.org/officeDocument/2006/relationships/hyperlink" Target="consultantplus://offline/ref=14BFE50A3CC36D18C12AA2980CEF16F9AB5C473D73D7CDCEB67CB354CD3051C9F20642D032EC890EE86DBB48C3EA43F787F3B92621632D0031C57D40ACFFJ" TargetMode="External"/><Relationship Id="rId59" Type="http://schemas.openxmlformats.org/officeDocument/2006/relationships/hyperlink" Target="consultantplus://offline/ref=14BFE50A3CC36D18C12ABC951A834BF2A7571F3270D4C79AEA2EB5039260579CB246448571A8840EE866EF1C85B41AA6C7B8B5263B7F2C02A2FDJ" TargetMode="External"/><Relationship Id="rId67" Type="http://schemas.openxmlformats.org/officeDocument/2006/relationships/hyperlink" Target="consultantplus://offline/ref=14BFE50A3CC36D18C12AA2980CEF16F9AB5C473D73D7CCC4B37EB354CD3051C9F20642D032EC890EE86DB949C6EA43F787F3B92621632D0031C57D40ACFFJ" TargetMode="External"/><Relationship Id="rId103" Type="http://schemas.openxmlformats.org/officeDocument/2006/relationships/hyperlink" Target="consultantplus://offline/ref=14BFE50A3CC36D18C12AA2980CEF16F9AB5C473D73D7CDCEB67CB354CD3051C9F20642D032EC890EE86DBB4BC9EA43F787F3B92621632D0031C57D40ACFFJ" TargetMode="External"/><Relationship Id="rId108" Type="http://schemas.openxmlformats.org/officeDocument/2006/relationships/hyperlink" Target="consultantplus://offline/ref=14BFE50A3CC36D18C12AA2980CEF16F9AB5C473D73D5CDC8BE7CB354CD3051C9F20642D032EC890EE86DBB4EC9EA43F787F3B92621632D0031C57D40ACFFJ" TargetMode="External"/><Relationship Id="rId116" Type="http://schemas.openxmlformats.org/officeDocument/2006/relationships/hyperlink" Target="consultantplus://offline/ref=14BFE50A3CC36D18C12AA2980CEF16F9AB5C473D73D7CDCEB67CB354CD3051C9F20642D032EC890EE86DBB4AC0EA43F787F3B92621632D0031C57D40ACFFJ" TargetMode="External"/><Relationship Id="rId124" Type="http://schemas.openxmlformats.org/officeDocument/2006/relationships/hyperlink" Target="consultantplus://offline/ref=14BFE50A3CC36D18C12AA2980CEF16F9AB5C473D73D5CDC8BE7CB354CD3051C9F20642D032EC890EE86DBB4BC1EA43F787F3B92621632D0031C57D40ACFFJ" TargetMode="External"/><Relationship Id="rId129" Type="http://schemas.openxmlformats.org/officeDocument/2006/relationships/hyperlink" Target="consultantplus://offline/ref=14BFE50A3CC36D18C12AA2980CEF16F9AB5C473D73D5CDC8BE7CB354CD3051C9F20642D032EC890EE86DBB4BC4EA43F787F3B92621632D0031C57D40ACFFJ" TargetMode="External"/><Relationship Id="rId137" Type="http://schemas.openxmlformats.org/officeDocument/2006/relationships/hyperlink" Target="consultantplus://offline/ref=14BFE50A3CC36D18C12AA2980CEF16F9AB5C473D73D5CDC8BE7CB354CD3051C9F20642D032EC890EE86DBB45C6EA43F787F3B92621632D0031C57D40ACFFJ" TargetMode="External"/><Relationship Id="rId20" Type="http://schemas.openxmlformats.org/officeDocument/2006/relationships/hyperlink" Target="consultantplus://offline/ref=14BFE50A3CC36D18C12AA2980CEF16F9AB5C473D73D5CDC8BE7CB354CD3051C9F20642D032EC890EE86DBB4CC9EA43F787F3B92621632D0031C57D40ACFFJ" TargetMode="External"/><Relationship Id="rId41" Type="http://schemas.openxmlformats.org/officeDocument/2006/relationships/hyperlink" Target="consultantplus://offline/ref=14BFE50A3CC36D18C12AA2980CEF16F9AB5C473D73D7CDCEB67CB354CD3051C9F20642D032EC890EE86DBB49C7EA43F787F3B92621632D0031C57D40ACFFJ" TargetMode="External"/><Relationship Id="rId54" Type="http://schemas.openxmlformats.org/officeDocument/2006/relationships/hyperlink" Target="consultantplus://offline/ref=14BFE50A3CC36D18C12AA2980CEF16F9AB5C473D73D7CDCEB67CB354CD3051C9F20642D032EC890EE86DBB4BC3EA43F787F3B92621632D0031C57D40ACFFJ" TargetMode="External"/><Relationship Id="rId62" Type="http://schemas.openxmlformats.org/officeDocument/2006/relationships/hyperlink" Target="consultantplus://offline/ref=14BFE50A3CC36D18C12AA2980CEF16F9AB5C473D73D7CCC4B37EB354CD3051C9F20642D032EC890EE86DB949C6EA43F787F3B92621632D0031C57D40ACFFJ" TargetMode="External"/><Relationship Id="rId70" Type="http://schemas.openxmlformats.org/officeDocument/2006/relationships/hyperlink" Target="consultantplus://offline/ref=14BFE50A3CC36D18C12AA2980CEF16F9AB5C473D73D7CCC4B37EB354CD3051C9F20642D032EC890EE86DB948C1EA43F787F3B92621632D0031C57D40ACFFJ" TargetMode="External"/><Relationship Id="rId75" Type="http://schemas.openxmlformats.org/officeDocument/2006/relationships/hyperlink" Target="consultantplus://offline/ref=14BFE50A3CC36D18C12AA2980CEF16F9AB5C473D73D7CCC4B37EB354CD3051C9F20642D032EC890EE86DB948C1EA43F787F3B92621632D0031C57D40ACFFJ" TargetMode="External"/><Relationship Id="rId83" Type="http://schemas.openxmlformats.org/officeDocument/2006/relationships/hyperlink" Target="consultantplus://offline/ref=14BFE50A3CC36D18C12AA2980CEF16F9AB5C473D73D7CCC4B37EB354CD3051C9F20642D032EC890EE86DB94FC2EA43F787F3B92621632D0031C57D40ACFFJ" TargetMode="External"/><Relationship Id="rId88" Type="http://schemas.openxmlformats.org/officeDocument/2006/relationships/hyperlink" Target="consultantplus://offline/ref=14BFE50A3CC36D18C12AA2980CEF16F9AB5C473D73D7CCC4B37EB354CD3051C9F20642D032EC890EE86DB948C0EA43F787F3B92621632D0031C57D40ACFFJ" TargetMode="External"/><Relationship Id="rId91" Type="http://schemas.openxmlformats.org/officeDocument/2006/relationships/hyperlink" Target="consultantplus://offline/ref=14BFE50A3CC36D18C12AA2980CEF16F9AB5C473D73D7CCC4B37EB354CD3051C9F20642D032EC890EE86DBB48C7EA43F787F3B92621632D0031C57D40ACFFJ" TargetMode="External"/><Relationship Id="rId96" Type="http://schemas.openxmlformats.org/officeDocument/2006/relationships/hyperlink" Target="consultantplus://offline/ref=14BFE50A3CC36D18C12AA2980CEF16F9AB5C473D73D5CDC8BE7CB354CD3051C9F20642D032EC890EE86DBB4EC1EA43F787F3B92621632D0031C57D40ACFFJ" TargetMode="External"/><Relationship Id="rId111" Type="http://schemas.openxmlformats.org/officeDocument/2006/relationships/hyperlink" Target="consultantplus://offline/ref=14BFE50A3CC36D18C12AA2980CEF16F9AB5C473D73D5CDC8BE7CB354CD3051C9F20642D032EC890EE86DBB49C0EA43F787F3B92621632D0031C57D40ACFFJ" TargetMode="External"/><Relationship Id="rId132" Type="http://schemas.openxmlformats.org/officeDocument/2006/relationships/hyperlink" Target="consultantplus://offline/ref=14BFE50A3CC36D18C12AA2980CEF16F9AB5C473D73D5CDC8BE7CB354CD3051C9F20642D032EC890EE86DBB4BC6EA43F787F3B92621632D0031C57D40ACFFJ" TargetMode="External"/><Relationship Id="rId140" Type="http://schemas.openxmlformats.org/officeDocument/2006/relationships/hyperlink" Target="consultantplus://offline/ref=14BFE50A3CC36D18C12ABC951A834BF2A057193373D6C79AEA2EB5039260579CA0461C8971AC9A0EE873B94DC3AEF3J" TargetMode="External"/><Relationship Id="rId145" Type="http://schemas.openxmlformats.org/officeDocument/2006/relationships/hyperlink" Target="consultantplus://offline/ref=14BFE50A3CC36D18C12AA2980CEF16F9AB5C473D73D5CDC8BE7CB354CD3051C9F20642D032EC890EE86DBB45C8EA43F787F3B92621632D0031C57D40ACFFJ" TargetMode="External"/><Relationship Id="rId153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4BFE50A3CC36D18C12ABC951A834BF2A7571F3270D4C79AEA2EB5039260579CB246448571A88406EC66EF1C85B41AA6C7B8B5263B7F2C02A2FDJ" TargetMode="External"/><Relationship Id="rId23" Type="http://schemas.openxmlformats.org/officeDocument/2006/relationships/hyperlink" Target="consultantplus://offline/ref=14BFE50A3CC36D18C12AA2980CEF16F9AB5C473D73D7CDCEB67CB354CD3051C9F20642D032EC890EE86DBB4EC2EA43F787F3B92621632D0031C57D40ACFFJ" TargetMode="External"/><Relationship Id="rId28" Type="http://schemas.openxmlformats.org/officeDocument/2006/relationships/hyperlink" Target="consultantplus://offline/ref=14BFE50A3CC36D18C12AA2980CEF16F9AB5C473D73D5CDC8BE7CB354CD3051C9F20642D032EC890EE86DBB4FC2EA43F787F3B92621632D0031C57D40ACFFJ" TargetMode="External"/><Relationship Id="rId36" Type="http://schemas.openxmlformats.org/officeDocument/2006/relationships/hyperlink" Target="consultantplus://offline/ref=14BFE50A3CC36D18C12AA2980CEF16F9AB5C473D73D7CDCEB67CB354CD3051C9F20642D032EC890EE86DBB49C0EA43F787F3B92621632D0031C57D40ACFFJ" TargetMode="External"/><Relationship Id="rId49" Type="http://schemas.openxmlformats.org/officeDocument/2006/relationships/hyperlink" Target="consultantplus://offline/ref=14BFE50A3CC36D18C12AA2980CEF16F9AB5C473D73D7CDCEB67CB354CD3051C9F20642D032EC890EE86DBB48C4EA43F787F3B92621632D0031C57D40ACFFJ" TargetMode="External"/><Relationship Id="rId57" Type="http://schemas.openxmlformats.org/officeDocument/2006/relationships/hyperlink" Target="consultantplus://offline/ref=14BFE50A3CC36D18C12AA2980CEF16F9AB5C473D73D7CDCEB67CB354CD3051C9F20642D032EC890EE86DBB4BC4EA43F787F3B92621632D0031C57D40ACFFJ" TargetMode="External"/><Relationship Id="rId106" Type="http://schemas.openxmlformats.org/officeDocument/2006/relationships/hyperlink" Target="consultantplus://offline/ref=14BFE50A3CC36D18C12AA2980CEF16F9AB5C473D73D5CDC8BE7CB354CD3051C9F20642D032EC890EE86DBB4EC6EA43F787F3B92621632D0031C57D40ACFFJ" TargetMode="External"/><Relationship Id="rId114" Type="http://schemas.openxmlformats.org/officeDocument/2006/relationships/hyperlink" Target="consultantplus://offline/ref=14BFE50A3CC36D18C12AA2980CEF16F9AB5C473D73D5CDC8BE7CB354CD3051C9F20642D032EC890EE86DBB49C4EA43F787F3B92621632D0031C57D40ACFFJ" TargetMode="External"/><Relationship Id="rId119" Type="http://schemas.openxmlformats.org/officeDocument/2006/relationships/hyperlink" Target="consultantplus://offline/ref=14BFE50A3CC36D18C12AA2980CEF16F9AB5C473D73D7CDCEB67CB354CD3051C9F20642D032EC890EE86DBB4AC2EA43F787F3B92621632D0031C57D40ACFFJ" TargetMode="External"/><Relationship Id="rId127" Type="http://schemas.openxmlformats.org/officeDocument/2006/relationships/hyperlink" Target="consultantplus://offline/ref=14BFE50A3CC36D18C12AA2980CEF16F9AB5C473D73D5CDC8BE7CB354CD3051C9F20642D032EC890EE86DBB4BC5EA43F787F3B92621632D0031C57D40ACFFJ" TargetMode="External"/><Relationship Id="rId10" Type="http://schemas.openxmlformats.org/officeDocument/2006/relationships/hyperlink" Target="consultantplus://offline/ref=14BFE50A3CC36D18C12AA2980CEF16F9AB5C473D73D7CDCEB67CB354CD3051C9F20642D032EC890EE86DBB4DC4EA43F787F3B92621632D0031C57D40ACFFJ" TargetMode="External"/><Relationship Id="rId31" Type="http://schemas.openxmlformats.org/officeDocument/2006/relationships/hyperlink" Target="consultantplus://offline/ref=14BFE50A3CC36D18C12AA2980CEF16F9AB5C473D73D7CDCEB67CB354CD3051C9F20642D032EC890EE86DBB49C0EA43F787F3B92621632D0031C57D40ACFFJ" TargetMode="External"/><Relationship Id="rId44" Type="http://schemas.openxmlformats.org/officeDocument/2006/relationships/hyperlink" Target="consultantplus://offline/ref=14BFE50A3CC36D18C12AA2980CEF16F9AB5C473D73D7CDCEB67CB354CD3051C9F20642D032EC890EE86DBB49C8EA43F787F3B92621632D0031C57D40ACFFJ" TargetMode="External"/><Relationship Id="rId52" Type="http://schemas.openxmlformats.org/officeDocument/2006/relationships/hyperlink" Target="consultantplus://offline/ref=14BFE50A3CC36D18C12AA2980CEF16F9AB5C473D73D7CDCEB67CB354CD3051C9F20642D032EC890EE86DBB48C8EA43F787F3B92621632D0031C57D40ACFFJ" TargetMode="External"/><Relationship Id="rId60" Type="http://schemas.openxmlformats.org/officeDocument/2006/relationships/hyperlink" Target="consultantplus://offline/ref=14BFE50A3CC36D18C12ABC951A834BF2A7571F3270D4C79AEA2EB5039260579CB246448678A88F5BB929EE40C1E509A7C3B8B62627A7FFJ" TargetMode="External"/><Relationship Id="rId65" Type="http://schemas.openxmlformats.org/officeDocument/2006/relationships/hyperlink" Target="consultantplus://offline/ref=14BFE50A3CC36D18C12AA2980CEF16F9AB5C473D73D7CCC4B37EB354CD3051C9F20642D032EC890EE86DB948C3EA43F787F3B92621632D0031C57D40ACFFJ" TargetMode="External"/><Relationship Id="rId73" Type="http://schemas.openxmlformats.org/officeDocument/2006/relationships/hyperlink" Target="consultantplus://offline/ref=14BFE50A3CC36D18C12AA2980CEF16F9AB5C473D73D7CCC4B37EB354CD3051C9F20642D032EC890EE86DB949C6EA43F787F3B92621632D0031C57D40ACFFJ" TargetMode="External"/><Relationship Id="rId78" Type="http://schemas.openxmlformats.org/officeDocument/2006/relationships/hyperlink" Target="consultantplus://offline/ref=14BFE50A3CC36D18C12AA2980CEF16F9AB5C473D73D5CDC8BE7CB354CD3051C9F20642D032EC890EE86DBB4FC8EA43F787F3B92621632D0031C57D40ACFFJ" TargetMode="External"/><Relationship Id="rId81" Type="http://schemas.openxmlformats.org/officeDocument/2006/relationships/hyperlink" Target="consultantplus://offline/ref=14BFE50A3CC36D18C12AA2980CEF16F9AB5C473D73D7CCC4B37EB354CD3051C9F20642D032EC890EE86DB948C0EA43F787F3B92621632D0031C57D40ACFFJ" TargetMode="External"/><Relationship Id="rId86" Type="http://schemas.openxmlformats.org/officeDocument/2006/relationships/hyperlink" Target="consultantplus://offline/ref=14BFE50A3CC36D18C12AA2980CEF16F9AB5C473D73D7CCC4B37EB354CD3051C9F20642D032EC890EE86DBB48C7EA43F787F3B92621632D0031C57D40ACFFJ" TargetMode="External"/><Relationship Id="rId94" Type="http://schemas.openxmlformats.org/officeDocument/2006/relationships/hyperlink" Target="consultantplus://offline/ref=14BFE50A3CC36D18C12AA2980CEF16F9AB5C473D73D7CCC4B37EB354CD3051C9F20642D032EC890EE86DB94FC2EA43F787F3B92621632D0031C57D40ACFFJ" TargetMode="External"/><Relationship Id="rId99" Type="http://schemas.openxmlformats.org/officeDocument/2006/relationships/hyperlink" Target="consultantplus://offline/ref=14BFE50A3CC36D18C12ABC951A834BF2A7551B3177D6C79AEA2EB5039260579CA0461C8971AC9A0EE873B94DC3AEF3J" TargetMode="External"/><Relationship Id="rId101" Type="http://schemas.openxmlformats.org/officeDocument/2006/relationships/hyperlink" Target="consultantplus://offline/ref=14BFE50A3CC36D18C12AA2980CEF16F9AB5C473D73D5CDC8BE7CB354CD3051C9F20642D032EC890EE86DBB4EC0EA43F787F3B92621632D0031C57D40ACFFJ" TargetMode="External"/><Relationship Id="rId122" Type="http://schemas.openxmlformats.org/officeDocument/2006/relationships/hyperlink" Target="consultantplus://offline/ref=14BFE50A3CC36D18C12AA2980CEF16F9AB5C473D73D5CDC8BE7CB354CD3051C9F20642D032EC890EE86DBB48C7EA43F787F3B92621632D0031C57D40ACFFJ" TargetMode="External"/><Relationship Id="rId130" Type="http://schemas.openxmlformats.org/officeDocument/2006/relationships/hyperlink" Target="consultantplus://offline/ref=14BFE50A3CC36D18C12AA2980CEF16F9AB5C473D73D7CDCEB67CB354CD3051C9F20642D032EC890EE86DBB4AC9EA43F787F3B92621632D0031C57D40ACFFJ" TargetMode="External"/><Relationship Id="rId135" Type="http://schemas.openxmlformats.org/officeDocument/2006/relationships/hyperlink" Target="consultantplus://offline/ref=14BFE50A3CC36D18C12AA2980CEF16F9AB5C473D73D7CDCEB67CB354CD3051C9F20642D032EC890EE86DBB4AC8EA43F787F3B92621632D0031C57D40ACFFJ" TargetMode="External"/><Relationship Id="rId143" Type="http://schemas.openxmlformats.org/officeDocument/2006/relationships/image" Target="media/image2.wmf"/><Relationship Id="rId148" Type="http://schemas.openxmlformats.org/officeDocument/2006/relationships/image" Target="media/image3.wmf"/><Relationship Id="rId151" Type="http://schemas.openxmlformats.org/officeDocument/2006/relationships/header" Target="header1.xml"/><Relationship Id="rId15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BFE50A3CC36D18C12AA2980CEF16F9AB5C473D73D5CDC8BE7CB354CD3051C9F20642D032EC890EE86DBB4DC4EA43F787F3B92621632D0031C57D40ACFFJ" TargetMode="External"/><Relationship Id="rId13" Type="http://schemas.openxmlformats.org/officeDocument/2006/relationships/hyperlink" Target="consultantplus://offline/ref=14BFE50A3CC36D18C12AA2980CEF16F9AB5C473D73D5CDC8BE7CB354CD3051C9F20642D032EC890EE86DBB4DC4EA43F787F3B92621632D0031C57D40ACFFJ" TargetMode="External"/><Relationship Id="rId18" Type="http://schemas.openxmlformats.org/officeDocument/2006/relationships/hyperlink" Target="consultantplus://offline/ref=14BFE50A3CC36D18C12AA2980CEF16F9AB5C473D73D5CDC8BE7CB354CD3051C9F20642D032EC890EE86DBB4CC6EA43F787F3B92621632D0031C57D40ACFFJ" TargetMode="External"/><Relationship Id="rId39" Type="http://schemas.openxmlformats.org/officeDocument/2006/relationships/hyperlink" Target="consultantplus://offline/ref=14BFE50A3CC36D18C12AA2980CEF16F9AB5C473D73D7CDCEB67CB354CD3051C9F20642D032EC890EE86DBB49C5EA43F787F3B92621632D0031C57D40ACFFJ" TargetMode="External"/><Relationship Id="rId109" Type="http://schemas.openxmlformats.org/officeDocument/2006/relationships/hyperlink" Target="consultantplus://offline/ref=14BFE50A3CC36D18C12AA2980CEF16F9AB5C473D73D5CDC8BE7CB354CD3051C9F20642D032EC890EE86DBB4EC9EA43F787F3B92621632D0031C57D40ACFFJ" TargetMode="External"/><Relationship Id="rId34" Type="http://schemas.openxmlformats.org/officeDocument/2006/relationships/hyperlink" Target="consultantplus://offline/ref=14BFE50A3CC36D18C12AA2980CEF16F9AB5C473D73D7CDCEB67CB354CD3051C9F20642D032EC890EE86DBB49C0EA43F787F3B92621632D0031C57D40ACFFJ" TargetMode="External"/><Relationship Id="rId50" Type="http://schemas.openxmlformats.org/officeDocument/2006/relationships/hyperlink" Target="consultantplus://offline/ref=14BFE50A3CC36D18C12AA2980CEF16F9AB5C473D73D7CDCEB67CB354CD3051C9F20642D032EC890EE86DBB48C7EA43F787F3B92621632D0031C57D40ACFFJ" TargetMode="External"/><Relationship Id="rId55" Type="http://schemas.openxmlformats.org/officeDocument/2006/relationships/hyperlink" Target="consultantplus://offline/ref=14BFE50A3CC36D18C12AA2980CEF16F9AB5C473D73D7CDCEB67CB354CD3051C9F20642D032EC890EE86DBB4BC2EA43F787F3B92621632D0031C57D40ACFFJ" TargetMode="External"/><Relationship Id="rId76" Type="http://schemas.openxmlformats.org/officeDocument/2006/relationships/hyperlink" Target="consultantplus://offline/ref=14BFE50A3CC36D18C12AA2980CEF16F9AB5C473D73D7CCC4B37EB354CD3051C9F20642D032EC890EE86DB948C3EA43F787F3B92621632D0031C57D40ACFFJ" TargetMode="External"/><Relationship Id="rId97" Type="http://schemas.openxmlformats.org/officeDocument/2006/relationships/hyperlink" Target="consultantplus://offline/ref=14BFE50A3CC36D18C12AA2980CEF16F9AB5C473D73D7CCC4B37EB354CD3051C9F20642D032EC890EE86DBA4DC8EA43F787F3B92621632D0031C57D40ACFFJ" TargetMode="External"/><Relationship Id="rId104" Type="http://schemas.openxmlformats.org/officeDocument/2006/relationships/hyperlink" Target="consultantplus://offline/ref=14BFE50A3CC36D18C12AA2980CEF16F9AB5C473D73D5CDC8BE7CB354CD3051C9F20642D032EC890EE86DBB4EC5EA43F787F3B92621632D0031C57D40ACFFJ" TargetMode="External"/><Relationship Id="rId120" Type="http://schemas.openxmlformats.org/officeDocument/2006/relationships/hyperlink" Target="consultantplus://offline/ref=14BFE50A3CC36D18C12AA2980CEF16F9AB5C473D73D5CDC8BE7CB354CD3051C9F20642D032EC890EE86DBB48C0EA43F787F3B92621632D0031C57D40ACFFJ" TargetMode="External"/><Relationship Id="rId125" Type="http://schemas.openxmlformats.org/officeDocument/2006/relationships/hyperlink" Target="consultantplus://offline/ref=14BFE50A3CC36D18C12AA2980CEF16F9AB5C473D73D7CDCEB67CB354CD3051C9F20642D032EC890EE86DBB4AC7EA43F787F3B92621632D0031C57D40ACFFJ" TargetMode="External"/><Relationship Id="rId141" Type="http://schemas.openxmlformats.org/officeDocument/2006/relationships/hyperlink" Target="consultantplus://offline/ref=14BFE50A3CC36D18C12AA2980CEF16F9AB5C473D73D2CACBB678B354CD3051C9F20642D020ECD102E869A54CC1FF15A6C1AAF4J" TargetMode="External"/><Relationship Id="rId146" Type="http://schemas.openxmlformats.org/officeDocument/2006/relationships/hyperlink" Target="consultantplus://offline/ref=14BFE50A3CC36D18C12AA2980CEF16F9AB5C473D73D7CCC4B37EB354CD3051C9F20642D032EC890EE86DBA4DC8EA43F787F3B92621632D0031C57D40ACFFJ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14BFE50A3CC36D18C12AA2980CEF16F9AB5C473D73D7CCC4B37EB354CD3051C9F20642D032EC890EE86DB948C0EA43F787F3B92621632D0031C57D40ACFFJ" TargetMode="External"/><Relationship Id="rId92" Type="http://schemas.openxmlformats.org/officeDocument/2006/relationships/hyperlink" Target="consultantplus://offline/ref=14BFE50A3CC36D18C12AA2980CEF16F9AB5C473D73D7CCC4B37EB354CD3051C9F20642D032EC890EE86DB948C1EA43F787F3B92621632D0031C57D40ACFF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4BFE50A3CC36D18C12ABC951A834BF2A7551B3077D4C79AEA2EB5039260579CB246448571A8860EE066EF1C85B41AA6C7B8B5263B7F2C02A2FDJ" TargetMode="External"/><Relationship Id="rId24" Type="http://schemas.openxmlformats.org/officeDocument/2006/relationships/hyperlink" Target="consultantplus://offline/ref=14BFE50A3CC36D18C12AA2980CEF16F9AB5C473D73D7CDCEB67CB354CD3051C9F20642D032EC890EE86DBB4EC4EA43F787F3B92621632D0031C57D40ACFFJ" TargetMode="External"/><Relationship Id="rId40" Type="http://schemas.openxmlformats.org/officeDocument/2006/relationships/hyperlink" Target="consultantplus://offline/ref=14BFE50A3CC36D18C12AA2980CEF16F9AB5C473D73D7CDCEB67CB354CD3051C9F20642D032EC890EE86DBB49C4EA43F787F3B92621632D0031C57D40ACFFJ" TargetMode="External"/><Relationship Id="rId45" Type="http://schemas.openxmlformats.org/officeDocument/2006/relationships/hyperlink" Target="consultantplus://offline/ref=14BFE50A3CC36D18C12AA2980CEF16F9AB5C473D73D7CDCEB67CB354CD3051C9F20642D032EC890EE86DBB48C1EA43F787F3B92621632D0031C57D40ACFFJ" TargetMode="External"/><Relationship Id="rId66" Type="http://schemas.openxmlformats.org/officeDocument/2006/relationships/hyperlink" Target="consultantplus://offline/ref=14BFE50A3CC36D18C12AA2980CEF16F9AB5C473D73D7CCC4B37EB354CD3051C9F20642D032EC890EE86DB94FC2EA43F787F3B92621632D0031C57D40ACFFJ" TargetMode="External"/><Relationship Id="rId87" Type="http://schemas.openxmlformats.org/officeDocument/2006/relationships/hyperlink" Target="consultantplus://offline/ref=14BFE50A3CC36D18C12AA2980CEF16F9AB5C473D73D7CCC4B37EB354CD3051C9F20642D032EC890EE86DB948C1EA43F787F3B92621632D0031C57D40ACFFJ" TargetMode="External"/><Relationship Id="rId110" Type="http://schemas.openxmlformats.org/officeDocument/2006/relationships/hyperlink" Target="consultantplus://offline/ref=14BFE50A3CC36D18C12AA2980CEF16F9AB5C473D73D5CDC8BE7CB354CD3051C9F20642D032EC890EE86DBB4EC8EA43F787F3B92621632D0031C57D40ACFFJ" TargetMode="External"/><Relationship Id="rId115" Type="http://schemas.openxmlformats.org/officeDocument/2006/relationships/hyperlink" Target="consultantplus://offline/ref=14BFE50A3CC36D18C12AA2980CEF16F9AB5C473D73D5CDC8BE7CB354CD3051C9F20642D032EC890EE86DBB49C7EA43F787F3B92621632D0031C57D40ACFFJ" TargetMode="External"/><Relationship Id="rId131" Type="http://schemas.openxmlformats.org/officeDocument/2006/relationships/hyperlink" Target="consultantplus://offline/ref=14BFE50A3CC36D18C12AA2980CEF16F9AB5C473D73D5CDC8BE7CB354CD3051C9F20642D032EC890EE86DBB4BC6EA43F787F3B92621632D0031C57D40ACFFJ" TargetMode="External"/><Relationship Id="rId136" Type="http://schemas.openxmlformats.org/officeDocument/2006/relationships/hyperlink" Target="consultantplus://offline/ref=14BFE50A3CC36D18C12AA2980CEF16F9AB5C473D73D5CDC8BE7CB354CD3051C9F20642D032EC890EE86DBB45C4EA43F787F3B92621632D0031C57D40ACFFJ" TargetMode="External"/><Relationship Id="rId61" Type="http://schemas.openxmlformats.org/officeDocument/2006/relationships/hyperlink" Target="consultantplus://offline/ref=14BFE50A3CC36D18C12AA2980CEF16F9AB5C473D73D5CDC8BE7CB354CD3051C9F20642D032EC890EE86DBB4FC9EA43F787F3B92621632D0031C57D40ACFFJ" TargetMode="External"/><Relationship Id="rId82" Type="http://schemas.openxmlformats.org/officeDocument/2006/relationships/hyperlink" Target="consultantplus://offline/ref=14BFE50A3CC36D18C12AA2980CEF16F9AB5C473D73D7CCC4B37EB354CD3051C9F20642D032EC890EE86DB948C3EA43F787F3B92621632D0031C57D40ACFFJ" TargetMode="External"/><Relationship Id="rId152" Type="http://schemas.openxmlformats.org/officeDocument/2006/relationships/footer" Target="footer1.xml"/><Relationship Id="rId19" Type="http://schemas.openxmlformats.org/officeDocument/2006/relationships/hyperlink" Target="consultantplus://offline/ref=14BFE50A3CC36D18C12AA2980CEF16F9AB5C473D73D7CDCEB67CB354CD3051C9F20642D032EC890EE86DBB4CC5EA43F787F3B92621632D0031C57D40ACFFJ" TargetMode="External"/><Relationship Id="rId14" Type="http://schemas.openxmlformats.org/officeDocument/2006/relationships/hyperlink" Target="consultantplus://offline/ref=14BFE50A3CC36D18C12AA2980CEF16F9AB5C473D73D7CDCEB67CB354CD3051C9F20642D032EC890EE86DBB4DC4EA43F787F3B92621632D0031C57D40ACFFJ" TargetMode="External"/><Relationship Id="rId30" Type="http://schemas.openxmlformats.org/officeDocument/2006/relationships/hyperlink" Target="consultantplus://offline/ref=14BFE50A3CC36D18C12AA2980CEF16F9AB5C473D73D7CDCEB67CB354CD3051C9F20642D032EC890EE86DBB4EC8EA43F787F3B92621632D0031C57D40ACFFJ" TargetMode="External"/><Relationship Id="rId35" Type="http://schemas.openxmlformats.org/officeDocument/2006/relationships/hyperlink" Target="consultantplus://offline/ref=14BFE50A3CC36D18C12AA2980CEF16F9AB5C473D73D5CDC8BE7CB354CD3051C9F20642D032EC890EE86DBB4FC7EA43F787F3B92621632D0031C57D40ACFFJ" TargetMode="External"/><Relationship Id="rId56" Type="http://schemas.openxmlformats.org/officeDocument/2006/relationships/hyperlink" Target="consultantplus://offline/ref=14BFE50A3CC36D18C12AA2980CEF16F9AB5C473D73D7CDCEB67CB354CD3051C9F20642D032EC890EE86DBB4BC5EA43F787F3B92621632D0031C57D40ACFFJ" TargetMode="External"/><Relationship Id="rId77" Type="http://schemas.openxmlformats.org/officeDocument/2006/relationships/hyperlink" Target="consultantplus://offline/ref=14BFE50A3CC36D18C12AA2980CEF16F9AB5C473D73D7CCC4B37EB354CD3051C9F20642D032EC890EE86DB94FC2EA43F787F3B92621632D0031C57D40ACFFJ" TargetMode="External"/><Relationship Id="rId100" Type="http://schemas.openxmlformats.org/officeDocument/2006/relationships/hyperlink" Target="consultantplus://offline/ref=14BFE50A3CC36D18C12AA2980CEF16F9AB5C473D73D5C4CDB473B354CD3051C9F20642D032EC890EE86DBA48C0EA43F787F3B92621632D0031C57D40ACFFJ" TargetMode="External"/><Relationship Id="rId105" Type="http://schemas.openxmlformats.org/officeDocument/2006/relationships/hyperlink" Target="consultantplus://offline/ref=14BFE50A3CC36D18C12AA2980CEF16F9AB5C473D73D7CDCEB67CB354CD3051C9F20642D032EC890EE86DBB4BC8EA43F787F3B92621632D0031C57D40ACFFJ" TargetMode="External"/><Relationship Id="rId126" Type="http://schemas.openxmlformats.org/officeDocument/2006/relationships/hyperlink" Target="consultantplus://offline/ref=14BFE50A3CC36D18C12AA2980CEF16F9AB5C473D73D5CDC8BE7CB354CD3051C9F20642D032EC890EE86DBB4BC3EA43F787F3B92621632D0031C57D40ACFFJ" TargetMode="External"/><Relationship Id="rId147" Type="http://schemas.openxmlformats.org/officeDocument/2006/relationships/hyperlink" Target="consultantplus://offline/ref=14BFE50A3CC36D18C12AA2980CEF16F9AB5C473D73D5CDC8BE7CB354CD3051C9F20642D032EC890EE86DBB44C1EA43F787F3B92621632D0031C57D40ACFFJ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4BFE50A3CC36D18C12AA2980CEF16F9AB5C473D73D7CDCEB67CB354CD3051C9F20642D032EC890EE86DBB48C6EA43F787F3B92621632D0031C57D40ACFFJ" TargetMode="External"/><Relationship Id="rId72" Type="http://schemas.openxmlformats.org/officeDocument/2006/relationships/hyperlink" Target="consultantplus://offline/ref=14BFE50A3CC36D18C12AA2980CEF16F9AB5C473D73D7CCC4B37EB354CD3051C9F20642D032EC890EE86DB94FC2EA43F787F3B92621632D0031C57D40ACFFJ" TargetMode="External"/><Relationship Id="rId93" Type="http://schemas.openxmlformats.org/officeDocument/2006/relationships/hyperlink" Target="consultantplus://offline/ref=14BFE50A3CC36D18C12AA2980CEF16F9AB5C473D73D7CCC4B37EB354CD3051C9F20642D032EC890EE86DB948C3EA43F787F3B92621632D0031C57D40ACFFJ" TargetMode="External"/><Relationship Id="rId98" Type="http://schemas.openxmlformats.org/officeDocument/2006/relationships/hyperlink" Target="consultantplus://offline/ref=14BFE50A3CC36D18C12ABC951A834BF2A7571F3270D4C79AEA2EB5039260579CA0461C8971AC9A0EE873B94DC3AEF3J" TargetMode="External"/><Relationship Id="rId121" Type="http://schemas.openxmlformats.org/officeDocument/2006/relationships/hyperlink" Target="consultantplus://offline/ref=14BFE50A3CC36D18C12AA2980CEF16F9AB5C473D73D5CDC8BE7CB354CD3051C9F20642D032EC890EE86DBB48C3EA43F787F3B92621632D0031C57D40ACFFJ" TargetMode="External"/><Relationship Id="rId142" Type="http://schemas.openxmlformats.org/officeDocument/2006/relationships/hyperlink" Target="consultantplus://offline/ref=14BFE50A3CC36D18C12AA2980CEF16F9AB5C473D73D5CDC8BE7CB354CD3051C9F20642D032EC890EE86DBB45C9EA43F787F3B92621632D0031C57D40ACFFJ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30957</Words>
  <Characters>176458</Characters>
  <Application>Microsoft Office Word</Application>
  <DocSecurity>0</DocSecurity>
  <Lines>1470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социального развития Пермского края от 02.10.2020 N СЭД-33-01-03/1-377
(ред. от 22.09.2022)
"Об утверждении Административного регламента предоставления государственной услуги по предоставлению путевок, сертификатов, компенсаций за путе</vt:lpstr>
    </vt:vector>
  </TitlesOfParts>
  <Company>КонсультантПлюс Версия 4022.00.21</Company>
  <LinksUpToDate>false</LinksUpToDate>
  <CharactersWithSpaces>207001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Пермского края от 02.10.2020 N СЭД-33-01-03/1-377
(ред. от 22.09.2022)
"Об утверждении Административного регламента предоставления государственной услуги по предоставлению путевок, сертификатов, компенсаций за путевки в детские оздоровительные лагеря в Пермском крае"</dc:title>
  <dc:creator>user</dc:creator>
  <cp:lastModifiedBy>ПК</cp:lastModifiedBy>
  <cp:revision>3</cp:revision>
  <dcterms:created xsi:type="dcterms:W3CDTF">2022-11-01T05:23:00Z</dcterms:created>
  <dcterms:modified xsi:type="dcterms:W3CDTF">2022-11-01T05:23:00Z</dcterms:modified>
</cp:coreProperties>
</file>