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563A5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11662C">
        <w:rPr>
          <w:b/>
          <w:sz w:val="28"/>
          <w:szCs w:val="28"/>
        </w:rPr>
        <w:t>7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4563A5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45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26881">
              <w:rPr>
                <w:sz w:val="28"/>
                <w:szCs w:val="28"/>
              </w:rPr>
              <w:t>из свеклы с с</w:t>
            </w:r>
            <w:r w:rsidR="004563A5">
              <w:rPr>
                <w:sz w:val="28"/>
                <w:szCs w:val="28"/>
              </w:rPr>
              <w:t>ыром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563A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1662C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563A5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D31D5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83438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0E5D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55D67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C3BBF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95549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2025-06-24T04:01:00Z</dcterms:modified>
</cp:coreProperties>
</file>